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D076A" w14:textId="198CEBEA" w:rsidR="00722B65" w:rsidRPr="00F15F42" w:rsidRDefault="00722B65" w:rsidP="00722B65">
      <w:pPr>
        <w:pStyle w:val="Standard"/>
        <w:rPr>
          <w:rFonts w:cs="Times New Roman"/>
          <w:b/>
          <w:bCs/>
        </w:rPr>
      </w:pPr>
      <w:r w:rsidRPr="00F15F42">
        <w:rPr>
          <w:rFonts w:cs="Times New Roman"/>
          <w:b/>
          <w:bCs/>
        </w:rPr>
        <w:t xml:space="preserve">Nr. Înreg : </w:t>
      </w:r>
      <w:r w:rsidR="006B2180" w:rsidRPr="00F15F42">
        <w:rPr>
          <w:rFonts w:cs="Times New Roman"/>
          <w:b/>
          <w:bCs/>
        </w:rPr>
        <w:t>70/18.09.2022</w:t>
      </w:r>
    </w:p>
    <w:p w14:paraId="79C23D14" w14:textId="77777777" w:rsidR="00722B65" w:rsidRPr="00F15F42" w:rsidRDefault="00722B65" w:rsidP="00722B65">
      <w:pPr>
        <w:pStyle w:val="Standard"/>
        <w:rPr>
          <w:rFonts w:cs="Times New Roman"/>
          <w:b/>
          <w:bCs/>
        </w:rPr>
      </w:pPr>
    </w:p>
    <w:p w14:paraId="2BAE24B9" w14:textId="77777777" w:rsidR="00722B65" w:rsidRPr="00F15F42" w:rsidRDefault="00722B65" w:rsidP="00722B65">
      <w:pPr>
        <w:pStyle w:val="Standard"/>
        <w:rPr>
          <w:rFonts w:cs="Times New Roman"/>
          <w:b/>
          <w:bCs/>
        </w:rPr>
      </w:pPr>
    </w:p>
    <w:p w14:paraId="52C39BCE" w14:textId="77777777" w:rsidR="00722B65" w:rsidRPr="00F15F42" w:rsidRDefault="00722B65" w:rsidP="00722B65">
      <w:pPr>
        <w:pStyle w:val="Standard"/>
        <w:spacing w:line="360" w:lineRule="auto"/>
        <w:jc w:val="center"/>
        <w:rPr>
          <w:rFonts w:cs="Times New Roman"/>
          <w:b/>
          <w:bCs/>
        </w:rPr>
      </w:pPr>
      <w:r w:rsidRPr="00F15F42">
        <w:rPr>
          <w:rFonts w:cs="Times New Roman"/>
          <w:b/>
          <w:bCs/>
        </w:rPr>
        <w:t>CAIET DE SARCINI</w:t>
      </w:r>
    </w:p>
    <w:p w14:paraId="353D1C6E" w14:textId="77777777" w:rsidR="00722B65" w:rsidRPr="00F15F42" w:rsidRDefault="00722B65" w:rsidP="00722B65">
      <w:pPr>
        <w:pStyle w:val="DefaultText"/>
        <w:spacing w:line="360" w:lineRule="auto"/>
        <w:jc w:val="center"/>
        <w:rPr>
          <w:rFonts w:ascii="Times New Roman" w:hAnsi="Times New Roman"/>
          <w:lang w:val="ro-RO"/>
        </w:rPr>
      </w:pPr>
      <w:r w:rsidRPr="00F15F42">
        <w:rPr>
          <w:rFonts w:ascii="Times New Roman" w:hAnsi="Times New Roman"/>
          <w:lang w:val="ro-RO"/>
        </w:rPr>
        <w:t>privind serviciile hoteliere şi facilităţile asigurate participanţilor la</w:t>
      </w:r>
    </w:p>
    <w:p w14:paraId="047885B3" w14:textId="77777777" w:rsidR="00722B65" w:rsidRPr="00F15F42" w:rsidRDefault="00722B65" w:rsidP="00722B65">
      <w:pPr>
        <w:pStyle w:val="Standard"/>
        <w:spacing w:line="360" w:lineRule="auto"/>
        <w:jc w:val="center"/>
        <w:rPr>
          <w:rFonts w:cs="Times New Roman"/>
          <w:b/>
          <w:bCs/>
          <w:lang w:val="es-ES"/>
        </w:rPr>
      </w:pPr>
      <w:bookmarkStart w:id="0" w:name="_Hlk111626717"/>
      <w:r w:rsidRPr="00F15F42">
        <w:rPr>
          <w:rFonts w:cs="Times New Roman"/>
          <w:b/>
          <w:bCs/>
        </w:rPr>
        <w:t>”Conferin</w:t>
      </w:r>
      <w:r w:rsidRPr="00F15F42">
        <w:rPr>
          <w:rFonts w:cs="Times New Roman"/>
          <w:b/>
          <w:bCs/>
          <w:lang w:val="ro-RO"/>
        </w:rPr>
        <w:t>ța internațională a lectorilor de limba română</w:t>
      </w:r>
      <w:r w:rsidRPr="00F15F42">
        <w:rPr>
          <w:rFonts w:cs="Times New Roman"/>
          <w:b/>
          <w:bCs/>
          <w:lang w:val="es-ES"/>
        </w:rPr>
        <w:t xml:space="preserve">” </w:t>
      </w:r>
    </w:p>
    <w:p w14:paraId="1EADE06C" w14:textId="70D0DDE0" w:rsidR="00722B65" w:rsidRPr="00F15F42" w:rsidRDefault="00722B65" w:rsidP="00722B65">
      <w:pPr>
        <w:pStyle w:val="Standard"/>
        <w:spacing w:line="360" w:lineRule="auto"/>
        <w:jc w:val="center"/>
        <w:rPr>
          <w:rFonts w:cs="Times New Roman"/>
          <w:bCs/>
          <w:lang w:val="ro-RO"/>
        </w:rPr>
      </w:pPr>
      <w:r w:rsidRPr="00F15F42">
        <w:rPr>
          <w:rFonts w:cs="Times New Roman"/>
          <w:bCs/>
          <w:lang w:val="es-ES"/>
        </w:rPr>
        <w:t>ce se va des</w:t>
      </w:r>
      <w:r w:rsidRPr="00F15F42">
        <w:rPr>
          <w:rFonts w:cs="Times New Roman"/>
          <w:bCs/>
          <w:lang w:val="ro-RO"/>
        </w:rPr>
        <w:t xml:space="preserve">fășura în perioada </w:t>
      </w:r>
      <w:r w:rsidR="00091650" w:rsidRPr="00F15F42">
        <w:rPr>
          <w:rFonts w:cs="Times New Roman"/>
          <w:bCs/>
          <w:lang w:val="ro-RO"/>
        </w:rPr>
        <w:t>5</w:t>
      </w:r>
      <w:r w:rsidRPr="00F15F42">
        <w:rPr>
          <w:rFonts w:cs="Times New Roman"/>
          <w:bCs/>
          <w:lang w:val="ro-RO"/>
        </w:rPr>
        <w:t xml:space="preserve"> - </w:t>
      </w:r>
      <w:r w:rsidR="00091650" w:rsidRPr="00F15F42">
        <w:rPr>
          <w:rFonts w:cs="Times New Roman"/>
          <w:bCs/>
          <w:lang w:val="ro-RO"/>
        </w:rPr>
        <w:t>8</w:t>
      </w:r>
      <w:r w:rsidRPr="00F15F42">
        <w:rPr>
          <w:rFonts w:cs="Times New Roman"/>
          <w:bCs/>
          <w:lang w:val="ro-RO"/>
        </w:rPr>
        <w:t xml:space="preserve"> septembrie 202</w:t>
      </w:r>
      <w:r w:rsidR="00BA286B" w:rsidRPr="00F15F42">
        <w:rPr>
          <w:rFonts w:cs="Times New Roman"/>
          <w:bCs/>
          <w:lang w:val="ro-RO"/>
        </w:rPr>
        <w:t>2</w:t>
      </w:r>
      <w:r w:rsidR="00B174D9" w:rsidRPr="00F15F42">
        <w:rPr>
          <w:rFonts w:cs="Times New Roman"/>
          <w:bCs/>
          <w:lang w:val="ro-RO"/>
        </w:rPr>
        <w:t xml:space="preserve"> în</w:t>
      </w:r>
      <w:r w:rsidR="001212F3">
        <w:rPr>
          <w:rFonts w:cs="Times New Roman"/>
          <w:bCs/>
          <w:lang w:val="ro-RO"/>
        </w:rPr>
        <w:t xml:space="preserve"> Mamaia/ </w:t>
      </w:r>
      <w:r w:rsidRPr="00F15F42">
        <w:rPr>
          <w:rFonts w:cs="Times New Roman"/>
          <w:bCs/>
          <w:lang w:val="ro-RO"/>
        </w:rPr>
        <w:t xml:space="preserve">Constanța </w:t>
      </w:r>
    </w:p>
    <w:bookmarkEnd w:id="0"/>
    <w:p w14:paraId="55673726" w14:textId="77777777" w:rsidR="00722B65" w:rsidRPr="00F15F42" w:rsidRDefault="00722B65" w:rsidP="00722B65">
      <w:pPr>
        <w:pStyle w:val="Standard"/>
        <w:jc w:val="both"/>
        <w:rPr>
          <w:rFonts w:cs="Times New Roman"/>
          <w:b/>
          <w:bCs/>
        </w:rPr>
      </w:pPr>
    </w:p>
    <w:p w14:paraId="73BB813F" w14:textId="77777777" w:rsidR="00722B65" w:rsidRPr="00F15F42" w:rsidRDefault="00722B65" w:rsidP="00722B65">
      <w:pPr>
        <w:pStyle w:val="Standard"/>
        <w:jc w:val="both"/>
        <w:rPr>
          <w:rFonts w:cs="Times New Roman"/>
          <w:b/>
          <w:bCs/>
        </w:rPr>
      </w:pPr>
    </w:p>
    <w:p w14:paraId="7B5A42EC" w14:textId="77777777" w:rsidR="00722B65" w:rsidRPr="00F15F42" w:rsidRDefault="00722B65" w:rsidP="0080576A">
      <w:pPr>
        <w:pStyle w:val="Standard"/>
        <w:spacing w:line="276" w:lineRule="auto"/>
        <w:jc w:val="both"/>
        <w:rPr>
          <w:rFonts w:cs="Times New Roman"/>
          <w:b/>
          <w:bCs/>
        </w:rPr>
      </w:pPr>
      <w:r w:rsidRPr="00F15F42">
        <w:rPr>
          <w:rFonts w:cs="Times New Roman"/>
          <w:b/>
          <w:bCs/>
        </w:rPr>
        <w:t>INTRODUCERE</w:t>
      </w:r>
    </w:p>
    <w:p w14:paraId="50C64D72" w14:textId="77777777" w:rsidR="00722B65" w:rsidRPr="00F15F42" w:rsidRDefault="00722B65" w:rsidP="0080576A">
      <w:pPr>
        <w:pStyle w:val="NormalWeb"/>
        <w:spacing w:before="0" w:beforeAutospacing="0" w:after="0" w:afterAutospacing="0" w:line="276" w:lineRule="auto"/>
        <w:jc w:val="both"/>
        <w:rPr>
          <w:bCs/>
          <w:color w:val="000000"/>
          <w:lang w:val="ro-RO"/>
        </w:rPr>
      </w:pPr>
      <w:r w:rsidRPr="00F15F42">
        <w:rPr>
          <w:bCs/>
          <w:color w:val="000000"/>
          <w:lang w:val="ro-RO"/>
        </w:rPr>
        <w:t>Caietul de sarcini face parte integrantă din documentaţia pentru elaborarea şi prezentarea ofertelor şi conţine ansamblul cerinţelor pe baza cărora se elaborează de către fiecare ofertant propunerea tehnică şi financiară.</w:t>
      </w:r>
    </w:p>
    <w:p w14:paraId="6295F60A" w14:textId="77777777" w:rsidR="00722B65" w:rsidRPr="00F15F42" w:rsidRDefault="00722B65" w:rsidP="0080576A">
      <w:pPr>
        <w:spacing w:after="0" w:line="276" w:lineRule="auto"/>
        <w:jc w:val="both"/>
        <w:rPr>
          <w:rFonts w:ascii="Times New Roman" w:hAnsi="Times New Roman"/>
          <w:sz w:val="24"/>
          <w:szCs w:val="24"/>
          <w:lang w:val="ro-RO"/>
        </w:rPr>
      </w:pPr>
      <w:r w:rsidRPr="00F15F42">
        <w:rPr>
          <w:rFonts w:ascii="Times New Roman" w:hAnsi="Times New Roman"/>
          <w:sz w:val="24"/>
          <w:szCs w:val="24"/>
          <w:lang w:val="ro-RO"/>
        </w:rPr>
        <w:t>Caietul de sarcini conţine, în mod obligatoriu, specificaţii tehnice. Cerinţele impuse vor fi considerate ca fiind minimale. În acest sens orice ofertă prezentată care se abate de la prevederile Caietului de sarcini va fi luată în considerare, dar numai în măsura în care propunerea tehnică presupune asigurarea unui nivel calitativ superior cerinţelor minimale din Caietul de sarcini. Ofertarea de produse cu caracteristici tehnice inferioare celor prevăzute în caietul de sarcini atrage descalificarea ofertantului. Lipsa uneia dintre caracteristicile tehnice solicitate sau neasumarea obligaţiilor impuse de achizitor constituie motiv de respingere a ofertei.</w:t>
      </w:r>
    </w:p>
    <w:p w14:paraId="2E0CBF7E" w14:textId="77777777" w:rsidR="00722B65" w:rsidRPr="00F15F42" w:rsidRDefault="00722B65" w:rsidP="0080576A">
      <w:pPr>
        <w:spacing w:after="0" w:line="276" w:lineRule="auto"/>
        <w:jc w:val="both"/>
        <w:rPr>
          <w:rFonts w:ascii="Times New Roman" w:hAnsi="Times New Roman"/>
          <w:sz w:val="24"/>
          <w:szCs w:val="24"/>
          <w:lang w:val="ro-RO"/>
        </w:rPr>
      </w:pPr>
    </w:p>
    <w:p w14:paraId="3A1B00CB" w14:textId="77777777" w:rsidR="00722B65" w:rsidRPr="00F15F42" w:rsidRDefault="00722B65" w:rsidP="0080576A">
      <w:pPr>
        <w:spacing w:after="0" w:line="276" w:lineRule="auto"/>
        <w:jc w:val="both"/>
        <w:rPr>
          <w:rFonts w:ascii="Times New Roman" w:hAnsi="Times New Roman"/>
          <w:b/>
          <w:bCs/>
          <w:sz w:val="24"/>
          <w:szCs w:val="24"/>
          <w:lang w:val="ro-RO"/>
        </w:rPr>
      </w:pPr>
      <w:r w:rsidRPr="00F15F42">
        <w:rPr>
          <w:rFonts w:ascii="Times New Roman" w:hAnsi="Times New Roman"/>
          <w:b/>
          <w:bCs/>
          <w:sz w:val="24"/>
          <w:szCs w:val="24"/>
          <w:lang w:val="ro-RO"/>
        </w:rPr>
        <w:t>SCURTĂ DESCRIERE</w:t>
      </w:r>
    </w:p>
    <w:p w14:paraId="38FA322E" w14:textId="14B49127" w:rsidR="00722B65" w:rsidRPr="00F15F42" w:rsidRDefault="00722B65" w:rsidP="0080576A">
      <w:pPr>
        <w:spacing w:after="0" w:line="276" w:lineRule="auto"/>
        <w:jc w:val="both"/>
        <w:rPr>
          <w:rFonts w:ascii="Times New Roman" w:hAnsi="Times New Roman"/>
          <w:sz w:val="24"/>
          <w:szCs w:val="24"/>
          <w:lang w:val="ro-RO"/>
        </w:rPr>
      </w:pPr>
      <w:r w:rsidRPr="00F15F42">
        <w:rPr>
          <w:rFonts w:ascii="Times New Roman" w:hAnsi="Times New Roman"/>
          <w:sz w:val="24"/>
          <w:szCs w:val="24"/>
          <w:lang w:val="ro-RO"/>
        </w:rPr>
        <w:t xml:space="preserve">Ca urmare a organizării de către Ministerul Educației și Institutul Limbii Române, în perioada </w:t>
      </w:r>
      <w:r w:rsidR="00091650" w:rsidRPr="00F15F42">
        <w:rPr>
          <w:rFonts w:ascii="Times New Roman" w:hAnsi="Times New Roman"/>
          <w:b/>
          <w:bCs/>
          <w:sz w:val="24"/>
          <w:szCs w:val="24"/>
          <w:lang w:val="ro-RO"/>
        </w:rPr>
        <w:t>5</w:t>
      </w:r>
      <w:r w:rsidRPr="00F15F42">
        <w:rPr>
          <w:rFonts w:ascii="Times New Roman" w:hAnsi="Times New Roman"/>
          <w:b/>
          <w:bCs/>
          <w:sz w:val="24"/>
          <w:szCs w:val="24"/>
          <w:lang w:val="ro-RO"/>
        </w:rPr>
        <w:t xml:space="preserve"> – </w:t>
      </w:r>
      <w:r w:rsidR="00651483" w:rsidRPr="00F15F42">
        <w:rPr>
          <w:rFonts w:ascii="Times New Roman" w:hAnsi="Times New Roman"/>
          <w:b/>
          <w:bCs/>
          <w:sz w:val="24"/>
          <w:szCs w:val="24"/>
          <w:lang w:val="ro-RO"/>
        </w:rPr>
        <w:t xml:space="preserve"> </w:t>
      </w:r>
      <w:r w:rsidR="00091650" w:rsidRPr="00F15F42">
        <w:rPr>
          <w:rFonts w:ascii="Times New Roman" w:hAnsi="Times New Roman"/>
          <w:b/>
          <w:bCs/>
          <w:sz w:val="24"/>
          <w:szCs w:val="24"/>
          <w:lang w:val="ro-RO"/>
        </w:rPr>
        <w:t>8</w:t>
      </w:r>
      <w:r w:rsidRPr="00F15F42">
        <w:rPr>
          <w:rFonts w:ascii="Times New Roman" w:hAnsi="Times New Roman"/>
          <w:b/>
          <w:bCs/>
          <w:sz w:val="24"/>
          <w:szCs w:val="24"/>
          <w:lang w:val="ro-RO"/>
        </w:rPr>
        <w:t xml:space="preserve"> septembrie 202</w:t>
      </w:r>
      <w:r w:rsidR="00BA286B" w:rsidRPr="00F15F42">
        <w:rPr>
          <w:rFonts w:ascii="Times New Roman" w:hAnsi="Times New Roman"/>
          <w:b/>
          <w:bCs/>
          <w:sz w:val="24"/>
          <w:szCs w:val="24"/>
          <w:lang w:val="ro-RO"/>
        </w:rPr>
        <w:t>2</w:t>
      </w:r>
      <w:r w:rsidRPr="00F15F42">
        <w:rPr>
          <w:rFonts w:ascii="Times New Roman" w:hAnsi="Times New Roman"/>
          <w:sz w:val="24"/>
          <w:szCs w:val="24"/>
          <w:lang w:val="ro-RO"/>
        </w:rPr>
        <w:t xml:space="preserve">, a </w:t>
      </w:r>
      <w:r w:rsidRPr="00F15F42">
        <w:rPr>
          <w:rFonts w:ascii="Times New Roman" w:hAnsi="Times New Roman"/>
          <w:b/>
          <w:bCs/>
          <w:sz w:val="24"/>
          <w:szCs w:val="24"/>
          <w:lang w:val="ro-RO"/>
        </w:rPr>
        <w:t>Conferinței internaționale a lectorilor de limba română</w:t>
      </w:r>
      <w:r w:rsidRPr="00F15F42">
        <w:rPr>
          <w:rFonts w:ascii="Times New Roman" w:hAnsi="Times New Roman"/>
          <w:sz w:val="24"/>
          <w:szCs w:val="24"/>
          <w:lang w:val="ro-RO"/>
        </w:rPr>
        <w:t xml:space="preserve">, se întocmește prezentul caiet de sarcini, în vederea achiziției serviciilor hoteliere și a altor facilități necesare desfășurării în bune condiții a </w:t>
      </w:r>
      <w:r w:rsidR="00D838BB" w:rsidRPr="00F15F42">
        <w:rPr>
          <w:rFonts w:ascii="Times New Roman" w:hAnsi="Times New Roman"/>
          <w:sz w:val="24"/>
          <w:szCs w:val="24"/>
          <w:lang w:val="ro-RO"/>
        </w:rPr>
        <w:t>evenimentului</w:t>
      </w:r>
      <w:r w:rsidRPr="00F15F42">
        <w:rPr>
          <w:rFonts w:ascii="Times New Roman" w:hAnsi="Times New Roman"/>
          <w:sz w:val="24"/>
          <w:szCs w:val="24"/>
          <w:lang w:val="ro-RO"/>
        </w:rPr>
        <w:t xml:space="preserve">. La acesta participă un număr de aproximativ </w:t>
      </w:r>
      <w:r w:rsidR="00651483" w:rsidRPr="00F15F42">
        <w:rPr>
          <w:rFonts w:ascii="Times New Roman" w:hAnsi="Times New Roman"/>
          <w:sz w:val="24"/>
          <w:szCs w:val="24"/>
          <w:lang w:val="ro-RO"/>
        </w:rPr>
        <w:t>70</w:t>
      </w:r>
      <w:r w:rsidRPr="00F15F42">
        <w:rPr>
          <w:rFonts w:ascii="Times New Roman" w:hAnsi="Times New Roman"/>
          <w:sz w:val="24"/>
          <w:szCs w:val="24"/>
          <w:lang w:val="ro-RO"/>
        </w:rPr>
        <w:t xml:space="preserve"> de </w:t>
      </w:r>
      <w:r w:rsidR="00206492" w:rsidRPr="00F15F42">
        <w:rPr>
          <w:rFonts w:ascii="Times New Roman" w:hAnsi="Times New Roman"/>
          <w:sz w:val="24"/>
          <w:szCs w:val="24"/>
          <w:lang w:val="ro-RO"/>
        </w:rPr>
        <w:t>persoane</w:t>
      </w:r>
      <w:r w:rsidRPr="00F15F42">
        <w:rPr>
          <w:rFonts w:ascii="Times New Roman" w:hAnsi="Times New Roman"/>
          <w:sz w:val="24"/>
          <w:szCs w:val="24"/>
          <w:lang w:val="ro-RO"/>
        </w:rPr>
        <w:t>, lectori de limba română, invitați și organizatori.</w:t>
      </w:r>
    </w:p>
    <w:p w14:paraId="7163DEA8" w14:textId="77777777" w:rsidR="00722B65" w:rsidRPr="00F15F42" w:rsidRDefault="00722B65" w:rsidP="0080576A">
      <w:pPr>
        <w:spacing w:after="0" w:line="276" w:lineRule="auto"/>
        <w:ind w:left="360"/>
        <w:jc w:val="both"/>
        <w:rPr>
          <w:rFonts w:ascii="Times New Roman" w:hAnsi="Times New Roman"/>
          <w:sz w:val="24"/>
          <w:szCs w:val="24"/>
          <w:lang w:val="ro-RO"/>
        </w:rPr>
      </w:pPr>
    </w:p>
    <w:p w14:paraId="1F61CBF8" w14:textId="77777777" w:rsidR="00722B65" w:rsidRPr="00F15F42" w:rsidRDefault="00722B65" w:rsidP="0080576A">
      <w:pPr>
        <w:pStyle w:val="DefaultText"/>
        <w:suppressAutoHyphens w:val="0"/>
        <w:autoSpaceDN w:val="0"/>
        <w:adjustRightInd w:val="0"/>
        <w:spacing w:line="276" w:lineRule="auto"/>
        <w:jc w:val="both"/>
        <w:rPr>
          <w:rFonts w:ascii="Times New Roman" w:hAnsi="Times New Roman"/>
          <w:lang w:val="ro-RO"/>
        </w:rPr>
      </w:pPr>
      <w:r w:rsidRPr="00F15F42">
        <w:rPr>
          <w:rFonts w:ascii="Times New Roman" w:hAnsi="Times New Roman"/>
          <w:b/>
          <w:lang w:val="ro-RO"/>
        </w:rPr>
        <w:t>PERSOANA JURIDICĂ ACHIZITOARE</w:t>
      </w:r>
    </w:p>
    <w:p w14:paraId="05DAA32B" w14:textId="77777777" w:rsidR="00722B65" w:rsidRPr="00F15F42" w:rsidRDefault="00722B65" w:rsidP="0080576A">
      <w:pPr>
        <w:spacing w:after="0" w:line="276" w:lineRule="auto"/>
        <w:jc w:val="both"/>
        <w:rPr>
          <w:rFonts w:ascii="Times New Roman" w:hAnsi="Times New Roman"/>
          <w:sz w:val="24"/>
          <w:szCs w:val="24"/>
          <w:lang w:val="ro-RO"/>
        </w:rPr>
      </w:pPr>
      <w:r w:rsidRPr="00F15F42">
        <w:rPr>
          <w:rFonts w:ascii="Times New Roman" w:hAnsi="Times New Roman"/>
          <w:sz w:val="24"/>
          <w:szCs w:val="24"/>
          <w:lang w:val="ro-RO"/>
        </w:rPr>
        <w:t>Persoana juridică achizitoare este Institutul Limbii Române, cu sediul în str. Caransebeș nr.1, etaj.7, sector 1, Bucureşti, care încheie contractul de servicii.</w:t>
      </w:r>
    </w:p>
    <w:p w14:paraId="2FB25355" w14:textId="77777777" w:rsidR="00722B65" w:rsidRPr="00F15F42" w:rsidRDefault="00722B65" w:rsidP="0080576A">
      <w:pPr>
        <w:pStyle w:val="Char"/>
        <w:spacing w:line="276" w:lineRule="auto"/>
        <w:jc w:val="both"/>
      </w:pPr>
    </w:p>
    <w:p w14:paraId="6733ABE2" w14:textId="77777777" w:rsidR="00722B65" w:rsidRPr="00F15F42" w:rsidRDefault="00722B65" w:rsidP="0080576A">
      <w:pPr>
        <w:pStyle w:val="Char"/>
        <w:spacing w:line="276" w:lineRule="auto"/>
        <w:jc w:val="both"/>
        <w:rPr>
          <w:b/>
        </w:rPr>
      </w:pPr>
      <w:r w:rsidRPr="00F15F42">
        <w:rPr>
          <w:b/>
        </w:rPr>
        <w:t>OBIECTUL CONTRACTULUI</w:t>
      </w:r>
    </w:p>
    <w:p w14:paraId="4455EC4C" w14:textId="79C5FB51" w:rsidR="00722B65" w:rsidRPr="00F15F42" w:rsidRDefault="00722B65" w:rsidP="0080576A">
      <w:pPr>
        <w:pStyle w:val="Char"/>
        <w:spacing w:line="276" w:lineRule="auto"/>
        <w:jc w:val="both"/>
      </w:pPr>
      <w:r w:rsidRPr="00F15F42">
        <w:t xml:space="preserve">Obiectul contractului este achiziția de servicii hoteliere, </w:t>
      </w:r>
      <w:bookmarkStart w:id="1" w:name="_Hlk111626779"/>
      <w:r w:rsidRPr="00F15F42">
        <w:rPr>
          <w:b/>
        </w:rPr>
        <w:t>CPV-55000000-0</w:t>
      </w:r>
      <w:bookmarkEnd w:id="1"/>
      <w:r w:rsidR="00F95204" w:rsidRPr="00F15F42">
        <w:rPr>
          <w:b/>
        </w:rPr>
        <w:t xml:space="preserve"> </w:t>
      </w:r>
      <w:r w:rsidR="00F95204" w:rsidRPr="00F15F42">
        <w:rPr>
          <w:bCs/>
        </w:rPr>
        <w:t>Servicii hoteliere, de restaurant şi de vânzare cu amănuntul</w:t>
      </w:r>
      <w:r w:rsidRPr="00F15F42">
        <w:rPr>
          <w:b/>
        </w:rPr>
        <w:t xml:space="preserve">, </w:t>
      </w:r>
      <w:r w:rsidRPr="00F15F42">
        <w:t xml:space="preserve"> în conformitate cu Caietul de sarcini.</w:t>
      </w:r>
    </w:p>
    <w:p w14:paraId="2F56E85E" w14:textId="77777777" w:rsidR="00722B65" w:rsidRPr="00F15F42" w:rsidRDefault="00722B65" w:rsidP="0080576A">
      <w:pPr>
        <w:spacing w:after="0" w:line="276" w:lineRule="auto"/>
        <w:jc w:val="both"/>
        <w:rPr>
          <w:rFonts w:ascii="Times New Roman" w:hAnsi="Times New Roman"/>
          <w:sz w:val="24"/>
          <w:szCs w:val="24"/>
          <w:lang w:val="ro-RO"/>
        </w:rPr>
      </w:pPr>
      <w:r w:rsidRPr="00F15F42">
        <w:rPr>
          <w:rFonts w:ascii="Times New Roman" w:eastAsia="Times New Roman" w:hAnsi="Times New Roman"/>
          <w:bCs/>
          <w:sz w:val="24"/>
          <w:szCs w:val="24"/>
          <w:lang w:val="pl-PL"/>
        </w:rPr>
        <w:t xml:space="preserve">Prin ofertele financiare, operatorii economici își vor asuma un tarif maxim prezentat în LEI, care va fi practicat în relația cu autoritatea contractantă, pe parcursul derulării contractului. </w:t>
      </w:r>
    </w:p>
    <w:p w14:paraId="4393849E" w14:textId="5B6F303B" w:rsidR="00722B65" w:rsidRPr="00F15F42" w:rsidRDefault="00722B65" w:rsidP="0080576A">
      <w:pPr>
        <w:spacing w:after="0" w:line="276" w:lineRule="auto"/>
        <w:jc w:val="both"/>
        <w:rPr>
          <w:rFonts w:ascii="Times New Roman" w:hAnsi="Times New Roman"/>
          <w:sz w:val="24"/>
          <w:szCs w:val="24"/>
          <w:lang w:val="ro-RO"/>
        </w:rPr>
      </w:pPr>
      <w:r w:rsidRPr="00F15F42">
        <w:rPr>
          <w:rFonts w:ascii="Times New Roman" w:hAnsi="Times New Roman"/>
          <w:sz w:val="24"/>
          <w:szCs w:val="24"/>
          <w:lang w:val="ro-RO"/>
        </w:rPr>
        <w:t xml:space="preserve">Atenție: </w:t>
      </w:r>
      <w:r w:rsidRPr="00F15F42">
        <w:rPr>
          <w:rFonts w:ascii="Times New Roman" w:hAnsi="Times New Roman"/>
          <w:b/>
          <w:sz w:val="24"/>
          <w:szCs w:val="24"/>
          <w:lang w:val="ro-RO"/>
        </w:rPr>
        <w:t>tarif maxim acceptat</w:t>
      </w:r>
      <w:r w:rsidRPr="00F15F42">
        <w:rPr>
          <w:rFonts w:ascii="Times New Roman" w:hAnsi="Times New Roman"/>
          <w:sz w:val="24"/>
          <w:szCs w:val="24"/>
          <w:lang w:val="ro-RO"/>
        </w:rPr>
        <w:t xml:space="preserve"> per cameră dublă/noapte, cu TVA și orice alte taxe și servicii incluse: </w:t>
      </w:r>
      <w:r w:rsidR="00BA286B" w:rsidRPr="00F15F42">
        <w:rPr>
          <w:rFonts w:ascii="Times New Roman" w:hAnsi="Times New Roman"/>
          <w:b/>
          <w:sz w:val="24"/>
          <w:szCs w:val="24"/>
          <w:lang w:val="ro-RO"/>
        </w:rPr>
        <w:t>400</w:t>
      </w:r>
      <w:r w:rsidRPr="00F15F42">
        <w:rPr>
          <w:rFonts w:ascii="Times New Roman" w:hAnsi="Times New Roman"/>
          <w:b/>
          <w:sz w:val="24"/>
          <w:szCs w:val="24"/>
          <w:lang w:val="ro-RO"/>
        </w:rPr>
        <w:t xml:space="preserve"> lei</w:t>
      </w:r>
      <w:r w:rsidRPr="00F15F42">
        <w:rPr>
          <w:rFonts w:ascii="Times New Roman" w:hAnsi="Times New Roman"/>
          <w:sz w:val="24"/>
          <w:szCs w:val="24"/>
          <w:lang w:val="ro-RO"/>
        </w:rPr>
        <w:t>.</w:t>
      </w:r>
    </w:p>
    <w:p w14:paraId="0D536A75" w14:textId="77777777" w:rsidR="00722B65" w:rsidRPr="00F15F42" w:rsidRDefault="00722B65" w:rsidP="0080576A">
      <w:pPr>
        <w:spacing w:after="0" w:line="276" w:lineRule="auto"/>
        <w:jc w:val="both"/>
        <w:rPr>
          <w:rFonts w:ascii="Times New Roman" w:hAnsi="Times New Roman"/>
          <w:sz w:val="24"/>
          <w:szCs w:val="24"/>
          <w:lang w:val="ro-RO"/>
        </w:rPr>
      </w:pPr>
    </w:p>
    <w:p w14:paraId="0B810BEA" w14:textId="62C0822B" w:rsidR="00BA286B" w:rsidRPr="00F15F42" w:rsidRDefault="00722B65" w:rsidP="0080576A">
      <w:pPr>
        <w:spacing w:after="0" w:line="276" w:lineRule="auto"/>
        <w:jc w:val="both"/>
        <w:rPr>
          <w:rFonts w:ascii="Times New Roman" w:hAnsi="Times New Roman"/>
          <w:bCs/>
          <w:sz w:val="24"/>
          <w:szCs w:val="24"/>
          <w:lang w:val="ro-RO"/>
        </w:rPr>
      </w:pPr>
      <w:r w:rsidRPr="00F15F42">
        <w:rPr>
          <w:rFonts w:ascii="Times New Roman" w:hAnsi="Times New Roman"/>
          <w:sz w:val="24"/>
          <w:szCs w:val="24"/>
          <w:lang w:val="ro-RO"/>
        </w:rPr>
        <w:t xml:space="preserve">Modelul de contract este publicat în Documentele de atribuire pe pagina </w:t>
      </w:r>
      <w:r w:rsidRPr="00F15F42">
        <w:fldChar w:fldCharType="begin"/>
      </w:r>
      <w:r w:rsidRPr="00F15F42">
        <w:rPr>
          <w:rFonts w:ascii="Times New Roman" w:hAnsi="Times New Roman"/>
          <w:lang w:val="ro-RO"/>
        </w:rPr>
        <w:instrText xml:space="preserve"> HYPERLINK "http://www.ilr.ro" </w:instrText>
      </w:r>
      <w:r w:rsidRPr="00F15F42">
        <w:fldChar w:fldCharType="separate"/>
      </w:r>
      <w:r w:rsidRPr="00F15F42">
        <w:rPr>
          <w:rStyle w:val="Hyperlink"/>
          <w:rFonts w:ascii="Times New Roman" w:hAnsi="Times New Roman"/>
          <w:sz w:val="24"/>
          <w:szCs w:val="24"/>
          <w:u w:val="none"/>
          <w:lang w:val="ro-RO"/>
        </w:rPr>
        <w:t>www.ilr.ro</w:t>
      </w:r>
      <w:r w:rsidRPr="00F15F42">
        <w:rPr>
          <w:rStyle w:val="Hyperlink"/>
          <w:rFonts w:ascii="Times New Roman" w:hAnsi="Times New Roman"/>
          <w:sz w:val="24"/>
          <w:szCs w:val="24"/>
          <w:u w:val="none"/>
          <w:lang w:val="ro-RO"/>
        </w:rPr>
        <w:fldChar w:fldCharType="end"/>
      </w:r>
      <w:r w:rsidRPr="00F15F42">
        <w:rPr>
          <w:rFonts w:ascii="Times New Roman" w:hAnsi="Times New Roman"/>
          <w:sz w:val="24"/>
          <w:szCs w:val="24"/>
          <w:lang w:val="ro-RO"/>
        </w:rPr>
        <w:t xml:space="preserve">, secțiunea </w:t>
      </w:r>
      <w:r w:rsidRPr="00F15F42">
        <w:rPr>
          <w:rFonts w:ascii="Times New Roman" w:hAnsi="Times New Roman"/>
          <w:bCs/>
          <w:sz w:val="24"/>
          <w:szCs w:val="24"/>
          <w:lang w:val="ro-RO"/>
        </w:rPr>
        <w:t xml:space="preserve">”Despre noi”- </w:t>
      </w:r>
      <w:r w:rsidR="004A528C" w:rsidRPr="00F15F42">
        <w:rPr>
          <w:rFonts w:ascii="Times New Roman" w:hAnsi="Times New Roman"/>
          <w:bCs/>
          <w:sz w:val="24"/>
          <w:szCs w:val="24"/>
          <w:lang w:val="ro-RO"/>
        </w:rPr>
        <w:t>„Transparență instituțională</w:t>
      </w:r>
      <w:r w:rsidRPr="00F15F42">
        <w:rPr>
          <w:rFonts w:ascii="Times New Roman" w:hAnsi="Times New Roman"/>
          <w:bCs/>
          <w:sz w:val="24"/>
          <w:szCs w:val="24"/>
          <w:lang w:val="ro-RO"/>
        </w:rPr>
        <w:t>”- ”Achiziții Publice”.</w:t>
      </w:r>
    </w:p>
    <w:p w14:paraId="17DC5CDF" w14:textId="028CEDFC" w:rsidR="00BA286B" w:rsidRPr="00F15F42" w:rsidRDefault="00BA286B" w:rsidP="0080576A">
      <w:pPr>
        <w:spacing w:after="0" w:line="276" w:lineRule="auto"/>
        <w:jc w:val="both"/>
        <w:rPr>
          <w:rFonts w:ascii="Times New Roman" w:hAnsi="Times New Roman"/>
          <w:bCs/>
          <w:sz w:val="24"/>
          <w:szCs w:val="24"/>
          <w:lang w:val="ro-RO"/>
        </w:rPr>
      </w:pPr>
    </w:p>
    <w:p w14:paraId="739291E5" w14:textId="77777777" w:rsidR="0080576A" w:rsidRPr="00F15F42" w:rsidRDefault="0080576A" w:rsidP="0080576A">
      <w:pPr>
        <w:spacing w:after="0" w:line="276" w:lineRule="auto"/>
        <w:jc w:val="both"/>
        <w:rPr>
          <w:rFonts w:ascii="Times New Roman" w:hAnsi="Times New Roman"/>
          <w:bCs/>
          <w:sz w:val="24"/>
          <w:szCs w:val="24"/>
          <w:lang w:val="ro-RO"/>
        </w:rPr>
      </w:pPr>
    </w:p>
    <w:p w14:paraId="5D971E5F" w14:textId="77777777" w:rsidR="00722B65" w:rsidRPr="00F15F42" w:rsidRDefault="00722B65" w:rsidP="0080576A">
      <w:pPr>
        <w:spacing w:after="0" w:line="276" w:lineRule="auto"/>
        <w:jc w:val="both"/>
        <w:rPr>
          <w:rFonts w:ascii="Times New Roman" w:hAnsi="Times New Roman"/>
          <w:b/>
          <w:sz w:val="24"/>
          <w:szCs w:val="24"/>
          <w:lang w:val="ro-RO"/>
        </w:rPr>
      </w:pPr>
      <w:r w:rsidRPr="00F15F42">
        <w:rPr>
          <w:rFonts w:ascii="Times New Roman" w:hAnsi="Times New Roman"/>
          <w:b/>
          <w:bCs/>
          <w:sz w:val="24"/>
          <w:szCs w:val="24"/>
        </w:rPr>
        <w:lastRenderedPageBreak/>
        <w:t>DATE TEHNICE ALE SERVICIILOR</w:t>
      </w:r>
    </w:p>
    <w:p w14:paraId="097503D9" w14:textId="77777777" w:rsidR="00722B65" w:rsidRPr="00F15F42" w:rsidRDefault="00722B65" w:rsidP="0080576A">
      <w:pPr>
        <w:spacing w:after="0" w:line="276" w:lineRule="auto"/>
        <w:jc w:val="both"/>
        <w:rPr>
          <w:rFonts w:ascii="Times New Roman" w:eastAsia="Times New Roman" w:hAnsi="Times New Roman"/>
          <w:sz w:val="24"/>
          <w:szCs w:val="24"/>
        </w:rPr>
      </w:pPr>
      <w:r w:rsidRPr="00F15F42">
        <w:rPr>
          <w:rFonts w:ascii="Times New Roman" w:eastAsia="Times New Roman" w:hAnsi="Times New Roman"/>
          <w:sz w:val="24"/>
          <w:szCs w:val="24"/>
          <w:lang w:val="pt-BR"/>
        </w:rPr>
        <w:t>Cerințe</w:t>
      </w:r>
      <w:r w:rsidRPr="00F15F42">
        <w:rPr>
          <w:rFonts w:ascii="Times New Roman" w:eastAsia="Times New Roman" w:hAnsi="Times New Roman"/>
          <w:sz w:val="24"/>
          <w:szCs w:val="24"/>
        </w:rPr>
        <w:t>:</w:t>
      </w:r>
    </w:p>
    <w:p w14:paraId="69214D6F" w14:textId="2D0660A9" w:rsidR="00722B65" w:rsidRPr="00F15F42" w:rsidRDefault="00722B65" w:rsidP="0080576A">
      <w:pPr>
        <w:pStyle w:val="ListParagraph"/>
        <w:numPr>
          <w:ilvl w:val="0"/>
          <w:numId w:val="22"/>
        </w:numPr>
        <w:spacing w:after="0"/>
        <w:jc w:val="both"/>
        <w:rPr>
          <w:rFonts w:ascii="Times New Roman" w:eastAsia="Times New Roman" w:hAnsi="Times New Roman"/>
          <w:sz w:val="24"/>
          <w:szCs w:val="24"/>
        </w:rPr>
      </w:pPr>
      <w:r w:rsidRPr="00F15F42">
        <w:rPr>
          <w:rFonts w:ascii="Times New Roman" w:eastAsia="Times New Roman" w:hAnsi="Times New Roman"/>
          <w:sz w:val="24"/>
          <w:szCs w:val="24"/>
        </w:rPr>
        <w:t xml:space="preserve">servicii hoteliere pentru un număr de </w:t>
      </w:r>
      <w:r w:rsidR="00DC6692" w:rsidRPr="00F15F42">
        <w:rPr>
          <w:rFonts w:ascii="Times New Roman" w:eastAsia="Times New Roman" w:hAnsi="Times New Roman"/>
          <w:sz w:val="24"/>
          <w:szCs w:val="24"/>
        </w:rPr>
        <w:t>70</w:t>
      </w:r>
      <w:r w:rsidR="00651483" w:rsidRPr="00F15F42">
        <w:rPr>
          <w:rFonts w:ascii="Times New Roman" w:eastAsia="Times New Roman" w:hAnsi="Times New Roman"/>
          <w:sz w:val="24"/>
          <w:szCs w:val="24"/>
        </w:rPr>
        <w:t xml:space="preserve"> </w:t>
      </w:r>
      <w:r w:rsidRPr="00F15F42">
        <w:rPr>
          <w:rFonts w:ascii="Times New Roman" w:eastAsia="Times New Roman" w:hAnsi="Times New Roman"/>
          <w:sz w:val="24"/>
          <w:szCs w:val="24"/>
        </w:rPr>
        <w:t>de participanți în</w:t>
      </w:r>
      <w:r w:rsidR="00091650" w:rsidRPr="00F15F42">
        <w:rPr>
          <w:rFonts w:ascii="Times New Roman" w:eastAsia="Times New Roman" w:hAnsi="Times New Roman"/>
          <w:sz w:val="24"/>
          <w:szCs w:val="24"/>
        </w:rPr>
        <w:t xml:space="preserve"> </w:t>
      </w:r>
      <w:r w:rsidR="00BA286B" w:rsidRPr="00F15F42">
        <w:rPr>
          <w:rFonts w:ascii="Times New Roman" w:eastAsia="Times New Roman" w:hAnsi="Times New Roman"/>
          <w:sz w:val="24"/>
          <w:szCs w:val="24"/>
        </w:rPr>
        <w:t>35</w:t>
      </w:r>
      <w:r w:rsidRPr="00F15F42">
        <w:rPr>
          <w:rFonts w:ascii="Times New Roman" w:eastAsia="Times New Roman" w:hAnsi="Times New Roman"/>
          <w:sz w:val="24"/>
          <w:szCs w:val="24"/>
        </w:rPr>
        <w:t xml:space="preserve"> de camere duble estimate;</w:t>
      </w:r>
    </w:p>
    <w:p w14:paraId="3DA47E9B" w14:textId="7D8E0312" w:rsidR="00722B65" w:rsidRPr="00F15F42" w:rsidRDefault="00722B65" w:rsidP="0080576A">
      <w:pPr>
        <w:pStyle w:val="ListParagraph"/>
        <w:numPr>
          <w:ilvl w:val="0"/>
          <w:numId w:val="22"/>
        </w:numPr>
        <w:spacing w:after="0"/>
        <w:jc w:val="both"/>
        <w:rPr>
          <w:rFonts w:ascii="Times New Roman" w:eastAsia="Times New Roman" w:hAnsi="Times New Roman"/>
          <w:sz w:val="24"/>
          <w:szCs w:val="24"/>
          <w:lang w:val="es-ES"/>
        </w:rPr>
      </w:pPr>
      <w:r w:rsidRPr="00F15F42">
        <w:rPr>
          <w:rFonts w:ascii="Times New Roman" w:eastAsia="Times New Roman" w:hAnsi="Times New Roman"/>
          <w:sz w:val="24"/>
          <w:szCs w:val="24"/>
        </w:rPr>
        <w:t>în condiții speciale, o parte din camerele duble să fie adaptate la single la solicitare</w:t>
      </w:r>
      <w:r w:rsidRPr="00F15F42">
        <w:rPr>
          <w:rFonts w:ascii="Times New Roman" w:eastAsia="Times New Roman" w:hAnsi="Times New Roman"/>
          <w:sz w:val="24"/>
          <w:szCs w:val="24"/>
          <w:lang w:val="es-ES"/>
        </w:rPr>
        <w:t>;</w:t>
      </w:r>
    </w:p>
    <w:p w14:paraId="2C56EEBA" w14:textId="35BCBD60" w:rsidR="00303117" w:rsidRPr="00F15F42" w:rsidRDefault="00303117" w:rsidP="0080576A">
      <w:pPr>
        <w:pStyle w:val="ListParagraph"/>
        <w:numPr>
          <w:ilvl w:val="0"/>
          <w:numId w:val="22"/>
        </w:numPr>
        <w:spacing w:after="0"/>
        <w:jc w:val="both"/>
        <w:rPr>
          <w:rFonts w:ascii="Times New Roman" w:eastAsia="Times New Roman" w:hAnsi="Times New Roman"/>
          <w:sz w:val="24"/>
          <w:szCs w:val="24"/>
          <w:lang w:val="fr-FR"/>
        </w:rPr>
      </w:pPr>
      <w:proofErr w:type="spellStart"/>
      <w:r w:rsidRPr="00F15F42">
        <w:rPr>
          <w:rFonts w:ascii="Times New Roman" w:eastAsia="Times New Roman" w:hAnsi="Times New Roman"/>
          <w:sz w:val="24"/>
          <w:szCs w:val="24"/>
          <w:lang w:val="fr-FR"/>
        </w:rPr>
        <w:t>mic</w:t>
      </w:r>
      <w:proofErr w:type="spellEnd"/>
      <w:r w:rsidRPr="00F15F42">
        <w:rPr>
          <w:rFonts w:ascii="Times New Roman" w:eastAsia="Times New Roman" w:hAnsi="Times New Roman"/>
          <w:sz w:val="24"/>
          <w:szCs w:val="24"/>
          <w:lang w:val="fr-FR"/>
        </w:rPr>
        <w:t xml:space="preserve"> </w:t>
      </w:r>
      <w:proofErr w:type="spellStart"/>
      <w:r w:rsidRPr="00F15F42">
        <w:rPr>
          <w:rFonts w:ascii="Times New Roman" w:eastAsia="Times New Roman" w:hAnsi="Times New Roman"/>
          <w:sz w:val="24"/>
          <w:szCs w:val="24"/>
          <w:lang w:val="fr-FR"/>
        </w:rPr>
        <w:t>dejun</w:t>
      </w:r>
      <w:proofErr w:type="spellEnd"/>
      <w:r w:rsidRPr="00F15F42">
        <w:rPr>
          <w:rFonts w:ascii="Times New Roman" w:eastAsia="Times New Roman" w:hAnsi="Times New Roman"/>
          <w:sz w:val="24"/>
          <w:szCs w:val="24"/>
          <w:lang w:val="fr-FR"/>
        </w:rPr>
        <w:t xml:space="preserve"> inclus</w:t>
      </w:r>
      <w:r w:rsidR="00DC6692" w:rsidRPr="00F15F42">
        <w:rPr>
          <w:rFonts w:ascii="Times New Roman" w:eastAsia="Times New Roman" w:hAnsi="Times New Roman"/>
          <w:sz w:val="24"/>
          <w:szCs w:val="24"/>
          <w:lang w:val="fr-FR"/>
        </w:rPr>
        <w:t> ;</w:t>
      </w:r>
    </w:p>
    <w:p w14:paraId="5224FF73" w14:textId="6A8C95FB" w:rsidR="00DC6692" w:rsidRPr="00F15F42" w:rsidRDefault="00DC6692" w:rsidP="0080576A">
      <w:pPr>
        <w:pStyle w:val="ListParagraph"/>
        <w:numPr>
          <w:ilvl w:val="0"/>
          <w:numId w:val="22"/>
        </w:numPr>
        <w:spacing w:after="0"/>
        <w:rPr>
          <w:rFonts w:ascii="Times New Roman" w:eastAsia="Times New Roman" w:hAnsi="Times New Roman"/>
          <w:sz w:val="24"/>
          <w:szCs w:val="24"/>
        </w:rPr>
      </w:pPr>
      <w:proofErr w:type="spellStart"/>
      <w:r w:rsidRPr="00F15F42">
        <w:rPr>
          <w:rFonts w:ascii="Times New Roman" w:eastAsia="Times New Roman" w:hAnsi="Times New Roman"/>
          <w:sz w:val="24"/>
          <w:szCs w:val="24"/>
          <w:lang w:val="fr-FR"/>
        </w:rPr>
        <w:t>cin</w:t>
      </w:r>
      <w:proofErr w:type="spellEnd"/>
      <w:r w:rsidRPr="00F15F42">
        <w:rPr>
          <w:rFonts w:ascii="Times New Roman" w:eastAsia="Times New Roman" w:hAnsi="Times New Roman"/>
          <w:sz w:val="24"/>
          <w:szCs w:val="24"/>
        </w:rPr>
        <w:t xml:space="preserve">ă </w:t>
      </w:r>
      <w:r w:rsidR="00D049C4" w:rsidRPr="00F15F42">
        <w:rPr>
          <w:rFonts w:ascii="Times New Roman" w:eastAsia="Times New Roman" w:hAnsi="Times New Roman"/>
          <w:sz w:val="24"/>
          <w:szCs w:val="24"/>
        </w:rPr>
        <w:t>î</w:t>
      </w:r>
      <w:r w:rsidRPr="00F15F42">
        <w:rPr>
          <w:rFonts w:ascii="Times New Roman" w:eastAsia="Times New Roman" w:hAnsi="Times New Roman"/>
          <w:sz w:val="24"/>
          <w:szCs w:val="24"/>
        </w:rPr>
        <w:t>n zilele de 5, 6 și 7 septembrie 2022;</w:t>
      </w:r>
    </w:p>
    <w:p w14:paraId="6A99CDA2" w14:textId="1028C19C" w:rsidR="00722B65" w:rsidRPr="00F15F42" w:rsidRDefault="00BA286B" w:rsidP="0080576A">
      <w:pPr>
        <w:pStyle w:val="ListParagraph"/>
        <w:numPr>
          <w:ilvl w:val="0"/>
          <w:numId w:val="22"/>
        </w:numPr>
        <w:spacing w:after="0"/>
        <w:rPr>
          <w:rFonts w:ascii="Times New Roman" w:hAnsi="Times New Roman"/>
          <w:sz w:val="24"/>
          <w:szCs w:val="24"/>
          <w:lang w:val="es-ES"/>
        </w:rPr>
      </w:pPr>
      <w:r w:rsidRPr="00F15F42">
        <w:rPr>
          <w:rFonts w:ascii="Times New Roman" w:hAnsi="Times New Roman"/>
          <w:sz w:val="24"/>
          <w:szCs w:val="24"/>
          <w:lang w:val="es-ES"/>
        </w:rPr>
        <w:t>1</w:t>
      </w:r>
      <w:r w:rsidR="00722B65" w:rsidRPr="00F15F42">
        <w:rPr>
          <w:rFonts w:ascii="Times New Roman" w:hAnsi="Times New Roman"/>
          <w:sz w:val="24"/>
          <w:szCs w:val="24"/>
          <w:lang w:val="es-ES"/>
        </w:rPr>
        <w:t xml:space="preserve"> s</w:t>
      </w:r>
      <w:r w:rsidR="00E577CA" w:rsidRPr="00F15F42">
        <w:rPr>
          <w:rFonts w:ascii="Times New Roman" w:hAnsi="Times New Roman"/>
          <w:sz w:val="24"/>
          <w:szCs w:val="24"/>
          <w:lang w:val="es-ES"/>
        </w:rPr>
        <w:t>a</w:t>
      </w:r>
      <w:r w:rsidR="00722B65" w:rsidRPr="00F15F42">
        <w:rPr>
          <w:rFonts w:ascii="Times New Roman" w:hAnsi="Times New Roman"/>
          <w:sz w:val="24"/>
          <w:szCs w:val="24"/>
          <w:lang w:val="es-ES"/>
        </w:rPr>
        <w:t>l</w:t>
      </w:r>
      <w:r w:rsidR="00E577CA" w:rsidRPr="00F15F42">
        <w:rPr>
          <w:rFonts w:ascii="Times New Roman" w:hAnsi="Times New Roman"/>
          <w:sz w:val="24"/>
          <w:szCs w:val="24"/>
        </w:rPr>
        <w:t>ă</w:t>
      </w:r>
      <w:r w:rsidR="00722B65" w:rsidRPr="00F15F42">
        <w:rPr>
          <w:rFonts w:ascii="Times New Roman" w:hAnsi="Times New Roman"/>
          <w:sz w:val="24"/>
          <w:szCs w:val="24"/>
          <w:lang w:val="es-ES"/>
        </w:rPr>
        <w:t xml:space="preserve"> de </w:t>
      </w:r>
      <w:proofErr w:type="spellStart"/>
      <w:r w:rsidR="00722B65" w:rsidRPr="00F15F42">
        <w:rPr>
          <w:rFonts w:ascii="Times New Roman" w:hAnsi="Times New Roman"/>
          <w:sz w:val="24"/>
          <w:szCs w:val="24"/>
          <w:lang w:val="es-ES"/>
        </w:rPr>
        <w:t>conferință</w:t>
      </w:r>
      <w:proofErr w:type="spellEnd"/>
      <w:r w:rsidR="00722B65" w:rsidRPr="00F15F42">
        <w:rPr>
          <w:rFonts w:ascii="Times New Roman" w:hAnsi="Times New Roman"/>
          <w:sz w:val="24"/>
          <w:szCs w:val="24"/>
          <w:lang w:val="es-ES"/>
        </w:rPr>
        <w:t xml:space="preserve"> </w:t>
      </w:r>
      <w:proofErr w:type="spellStart"/>
      <w:r w:rsidR="00722B65" w:rsidRPr="00F15F42">
        <w:rPr>
          <w:rFonts w:ascii="Times New Roman" w:hAnsi="Times New Roman"/>
          <w:sz w:val="24"/>
          <w:szCs w:val="24"/>
          <w:lang w:val="es-ES"/>
        </w:rPr>
        <w:t>dotat</w:t>
      </w:r>
      <w:r w:rsidR="00E577CA" w:rsidRPr="00F15F42">
        <w:rPr>
          <w:rFonts w:ascii="Times New Roman" w:hAnsi="Times New Roman"/>
          <w:sz w:val="24"/>
          <w:szCs w:val="24"/>
          <w:lang w:val="es-ES"/>
        </w:rPr>
        <w:t>ă</w:t>
      </w:r>
      <w:proofErr w:type="spellEnd"/>
      <w:r w:rsidR="00722B65" w:rsidRPr="00F15F42">
        <w:rPr>
          <w:rFonts w:ascii="Times New Roman" w:hAnsi="Times New Roman"/>
          <w:sz w:val="24"/>
          <w:szCs w:val="24"/>
          <w:lang w:val="es-ES"/>
        </w:rPr>
        <w:t xml:space="preserve"> </w:t>
      </w:r>
      <w:proofErr w:type="spellStart"/>
      <w:r w:rsidR="00722B65" w:rsidRPr="00F15F42">
        <w:rPr>
          <w:rFonts w:ascii="Times New Roman" w:hAnsi="Times New Roman"/>
          <w:sz w:val="24"/>
          <w:szCs w:val="24"/>
          <w:lang w:val="es-ES"/>
        </w:rPr>
        <w:t>cu</w:t>
      </w:r>
      <w:proofErr w:type="spellEnd"/>
      <w:r w:rsidR="00722B65" w:rsidRPr="00F15F42">
        <w:rPr>
          <w:rFonts w:ascii="Times New Roman" w:hAnsi="Times New Roman"/>
          <w:sz w:val="24"/>
          <w:szCs w:val="24"/>
          <w:lang w:val="es-ES"/>
        </w:rPr>
        <w:t xml:space="preserve"> </w:t>
      </w:r>
      <w:proofErr w:type="spellStart"/>
      <w:r w:rsidR="00722B65" w:rsidRPr="00F15F42">
        <w:rPr>
          <w:rFonts w:ascii="Times New Roman" w:hAnsi="Times New Roman"/>
          <w:sz w:val="24"/>
          <w:szCs w:val="24"/>
          <w:lang w:val="es-ES"/>
        </w:rPr>
        <w:t>sistem</w:t>
      </w:r>
      <w:proofErr w:type="spellEnd"/>
      <w:r w:rsidR="00722B65" w:rsidRPr="00F15F42">
        <w:rPr>
          <w:rFonts w:ascii="Times New Roman" w:hAnsi="Times New Roman"/>
          <w:sz w:val="24"/>
          <w:szCs w:val="24"/>
          <w:lang w:val="es-ES"/>
        </w:rPr>
        <w:t xml:space="preserve"> de sonorizare, </w:t>
      </w:r>
      <w:proofErr w:type="spellStart"/>
      <w:r w:rsidR="00722B65" w:rsidRPr="00F15F42">
        <w:rPr>
          <w:rFonts w:ascii="Times New Roman" w:hAnsi="Times New Roman"/>
          <w:sz w:val="24"/>
          <w:szCs w:val="24"/>
          <w:lang w:val="es-ES"/>
        </w:rPr>
        <w:t>cu</w:t>
      </w:r>
      <w:proofErr w:type="spellEnd"/>
      <w:r w:rsidR="00722B65" w:rsidRPr="00F15F42">
        <w:rPr>
          <w:rFonts w:ascii="Times New Roman" w:hAnsi="Times New Roman"/>
          <w:sz w:val="24"/>
          <w:szCs w:val="24"/>
          <w:lang w:val="es-ES"/>
        </w:rPr>
        <w:t xml:space="preserve"> </w:t>
      </w:r>
      <w:proofErr w:type="spellStart"/>
      <w:r w:rsidR="00722B65" w:rsidRPr="00F15F42">
        <w:rPr>
          <w:rFonts w:ascii="Times New Roman" w:hAnsi="Times New Roman"/>
          <w:sz w:val="24"/>
          <w:szCs w:val="24"/>
          <w:lang w:val="es-ES"/>
        </w:rPr>
        <w:t>minim</w:t>
      </w:r>
      <w:proofErr w:type="spellEnd"/>
      <w:r w:rsidR="00722B65" w:rsidRPr="00F15F42">
        <w:rPr>
          <w:rFonts w:ascii="Times New Roman" w:hAnsi="Times New Roman"/>
          <w:sz w:val="24"/>
          <w:szCs w:val="24"/>
          <w:lang w:val="es-ES"/>
        </w:rPr>
        <w:t xml:space="preserve"> de </w:t>
      </w:r>
      <w:r w:rsidR="00206492" w:rsidRPr="00F15F42">
        <w:rPr>
          <w:rFonts w:ascii="Times New Roman" w:hAnsi="Times New Roman"/>
          <w:sz w:val="24"/>
          <w:szCs w:val="24"/>
          <w:lang w:val="es-ES"/>
        </w:rPr>
        <w:t xml:space="preserve">75 </w:t>
      </w:r>
      <w:r w:rsidR="00722B65" w:rsidRPr="00F15F42">
        <w:rPr>
          <w:rFonts w:ascii="Times New Roman" w:hAnsi="Times New Roman"/>
          <w:sz w:val="24"/>
          <w:szCs w:val="24"/>
          <w:lang w:val="es-ES"/>
        </w:rPr>
        <w:t xml:space="preserve">de </w:t>
      </w:r>
      <w:proofErr w:type="spellStart"/>
      <w:r w:rsidR="00722B65" w:rsidRPr="00F15F42">
        <w:rPr>
          <w:rFonts w:ascii="Times New Roman" w:hAnsi="Times New Roman"/>
          <w:sz w:val="24"/>
          <w:szCs w:val="24"/>
          <w:lang w:val="es-ES"/>
        </w:rPr>
        <w:t>locuri</w:t>
      </w:r>
      <w:proofErr w:type="spellEnd"/>
      <w:r w:rsidR="00722B65" w:rsidRPr="00F15F42">
        <w:rPr>
          <w:rFonts w:ascii="Times New Roman" w:hAnsi="Times New Roman"/>
          <w:sz w:val="24"/>
          <w:szCs w:val="24"/>
          <w:lang w:val="es-ES"/>
        </w:rPr>
        <w:t>;</w:t>
      </w:r>
    </w:p>
    <w:p w14:paraId="2972AB13" w14:textId="5820EABA" w:rsidR="00722B65" w:rsidRPr="00F15F42" w:rsidRDefault="00722B65" w:rsidP="0080576A">
      <w:pPr>
        <w:pStyle w:val="ListParagraph"/>
        <w:numPr>
          <w:ilvl w:val="0"/>
          <w:numId w:val="22"/>
        </w:numPr>
        <w:spacing w:after="0"/>
        <w:rPr>
          <w:rFonts w:ascii="Times New Roman" w:hAnsi="Times New Roman"/>
          <w:sz w:val="24"/>
          <w:szCs w:val="24"/>
          <w:lang w:val="es-ES"/>
        </w:rPr>
      </w:pPr>
      <w:proofErr w:type="spellStart"/>
      <w:r w:rsidRPr="00F15F42">
        <w:rPr>
          <w:rFonts w:ascii="Times New Roman" w:hAnsi="Times New Roman"/>
          <w:sz w:val="24"/>
          <w:szCs w:val="24"/>
          <w:lang w:val="es-ES"/>
        </w:rPr>
        <w:t>camerele</w:t>
      </w:r>
      <w:proofErr w:type="spellEnd"/>
      <w:r w:rsidRPr="00F15F42">
        <w:rPr>
          <w:rFonts w:ascii="Times New Roman" w:hAnsi="Times New Roman"/>
          <w:sz w:val="24"/>
          <w:szCs w:val="24"/>
          <w:lang w:val="es-ES"/>
        </w:rPr>
        <w:t xml:space="preserve"> </w:t>
      </w:r>
      <w:r w:rsidRPr="00F15F42">
        <w:rPr>
          <w:rFonts w:ascii="Times New Roman" w:eastAsia="Times New Roman" w:hAnsi="Times New Roman"/>
          <w:sz w:val="24"/>
          <w:szCs w:val="24"/>
          <w:lang w:val="pt-BR"/>
        </w:rPr>
        <w:t>vor fi dotate cu grup sanitar propriu, apă cald</w:t>
      </w:r>
      <w:r w:rsidRPr="00F15F42">
        <w:rPr>
          <w:rFonts w:ascii="Times New Roman" w:eastAsia="Times New Roman" w:hAnsi="Times New Roman"/>
          <w:sz w:val="24"/>
          <w:szCs w:val="24"/>
        </w:rPr>
        <w:t>ă</w:t>
      </w:r>
      <w:r w:rsidRPr="00F15F42">
        <w:rPr>
          <w:rFonts w:ascii="Times New Roman" w:eastAsia="Times New Roman" w:hAnsi="Times New Roman"/>
          <w:sz w:val="24"/>
          <w:szCs w:val="24"/>
          <w:lang w:val="pt-BR"/>
        </w:rPr>
        <w:t xml:space="preserve">, tv în cameră, aer condiţionat, </w:t>
      </w:r>
      <w:r w:rsidRPr="00F15F42">
        <w:rPr>
          <w:rFonts w:ascii="Times New Roman" w:hAnsi="Times New Roman"/>
          <w:sz w:val="24"/>
          <w:szCs w:val="24"/>
          <w:lang w:val="es-ES"/>
        </w:rPr>
        <w:t xml:space="preserve">internet </w:t>
      </w:r>
      <w:proofErr w:type="spellStart"/>
      <w:r w:rsidRPr="00F15F42">
        <w:rPr>
          <w:rFonts w:ascii="Times New Roman" w:hAnsi="Times New Roman"/>
          <w:sz w:val="24"/>
          <w:szCs w:val="24"/>
          <w:lang w:val="es-ES"/>
        </w:rPr>
        <w:t>wireless</w:t>
      </w:r>
      <w:proofErr w:type="spellEnd"/>
      <w:r w:rsidRPr="00F15F42">
        <w:rPr>
          <w:rFonts w:ascii="Times New Roman" w:hAnsi="Times New Roman"/>
          <w:sz w:val="24"/>
          <w:szCs w:val="24"/>
          <w:lang w:val="es-ES"/>
        </w:rPr>
        <w:t xml:space="preserve"> </w:t>
      </w:r>
      <w:proofErr w:type="spellStart"/>
      <w:r w:rsidRPr="00F15F42">
        <w:rPr>
          <w:rFonts w:ascii="Times New Roman" w:hAnsi="Times New Roman"/>
          <w:sz w:val="24"/>
          <w:szCs w:val="24"/>
          <w:lang w:val="es-ES"/>
        </w:rPr>
        <w:t>gratuit</w:t>
      </w:r>
      <w:proofErr w:type="spellEnd"/>
      <w:r w:rsidRPr="00F15F42">
        <w:rPr>
          <w:rFonts w:ascii="Times New Roman" w:eastAsia="Times New Roman" w:hAnsi="Times New Roman"/>
          <w:sz w:val="24"/>
          <w:szCs w:val="24"/>
          <w:lang w:val="pt-BR"/>
        </w:rPr>
        <w:t>, cu acces permis al participanților 24 h, cu serviciul permanent asistat la recepție</w:t>
      </w:r>
      <w:r w:rsidRPr="00F15F42">
        <w:rPr>
          <w:rFonts w:ascii="Times New Roman" w:eastAsia="Times New Roman" w:hAnsi="Times New Roman"/>
          <w:sz w:val="24"/>
          <w:szCs w:val="24"/>
          <w:lang w:val="es-ES"/>
        </w:rPr>
        <w:t>;</w:t>
      </w:r>
    </w:p>
    <w:p w14:paraId="2F19CEF8" w14:textId="4F6C6250" w:rsidR="00722B65" w:rsidRPr="00F15F42" w:rsidRDefault="00722B65" w:rsidP="0080576A">
      <w:pPr>
        <w:pStyle w:val="ListParagraph"/>
        <w:numPr>
          <w:ilvl w:val="0"/>
          <w:numId w:val="22"/>
        </w:numPr>
        <w:spacing w:after="0"/>
        <w:rPr>
          <w:rFonts w:ascii="Times New Roman" w:hAnsi="Times New Roman"/>
          <w:sz w:val="24"/>
          <w:szCs w:val="24"/>
          <w:lang w:val="es-ES"/>
        </w:rPr>
      </w:pPr>
      <w:proofErr w:type="spellStart"/>
      <w:r w:rsidRPr="00F15F42">
        <w:rPr>
          <w:rFonts w:ascii="Times New Roman" w:hAnsi="Times New Roman"/>
          <w:sz w:val="24"/>
          <w:szCs w:val="24"/>
          <w:lang w:val="es-ES"/>
        </w:rPr>
        <w:t>posibilitatea</w:t>
      </w:r>
      <w:proofErr w:type="spellEnd"/>
      <w:r w:rsidRPr="00F15F42">
        <w:rPr>
          <w:rFonts w:ascii="Times New Roman" w:hAnsi="Times New Roman"/>
          <w:sz w:val="24"/>
          <w:szCs w:val="24"/>
          <w:lang w:val="es-ES"/>
        </w:rPr>
        <w:t xml:space="preserve"> de </w:t>
      </w:r>
      <w:proofErr w:type="spellStart"/>
      <w:r w:rsidRPr="00F15F42">
        <w:rPr>
          <w:rFonts w:ascii="Times New Roman" w:hAnsi="Times New Roman"/>
          <w:sz w:val="24"/>
          <w:szCs w:val="24"/>
          <w:lang w:val="es-ES"/>
        </w:rPr>
        <w:t>folosire</w:t>
      </w:r>
      <w:proofErr w:type="spellEnd"/>
      <w:r w:rsidRPr="00F15F42">
        <w:rPr>
          <w:rFonts w:ascii="Times New Roman" w:hAnsi="Times New Roman"/>
          <w:sz w:val="24"/>
          <w:szCs w:val="24"/>
          <w:lang w:val="es-ES"/>
        </w:rPr>
        <w:t xml:space="preserve"> a </w:t>
      </w:r>
      <w:proofErr w:type="spellStart"/>
      <w:r w:rsidRPr="00F15F42">
        <w:rPr>
          <w:rFonts w:ascii="Times New Roman" w:hAnsi="Times New Roman"/>
          <w:sz w:val="24"/>
          <w:szCs w:val="24"/>
          <w:lang w:val="es-ES"/>
        </w:rPr>
        <w:t>spațiilor</w:t>
      </w:r>
      <w:proofErr w:type="spellEnd"/>
      <w:r w:rsidRPr="00F15F42">
        <w:rPr>
          <w:rFonts w:ascii="Times New Roman" w:hAnsi="Times New Roman"/>
          <w:sz w:val="24"/>
          <w:szCs w:val="24"/>
          <w:lang w:val="es-ES"/>
        </w:rPr>
        <w:t xml:space="preserve"> </w:t>
      </w:r>
      <w:proofErr w:type="spellStart"/>
      <w:r w:rsidRPr="00F15F42">
        <w:rPr>
          <w:rFonts w:ascii="Times New Roman" w:hAnsi="Times New Roman"/>
          <w:sz w:val="24"/>
          <w:szCs w:val="24"/>
          <w:lang w:val="es-ES"/>
        </w:rPr>
        <w:t>comune</w:t>
      </w:r>
      <w:proofErr w:type="spellEnd"/>
      <w:r w:rsidRPr="00F15F42">
        <w:rPr>
          <w:rFonts w:ascii="Times New Roman" w:hAnsi="Times New Roman"/>
          <w:sz w:val="24"/>
          <w:szCs w:val="24"/>
          <w:lang w:val="es-ES"/>
        </w:rPr>
        <w:t xml:space="preserve"> </w:t>
      </w:r>
      <w:proofErr w:type="spellStart"/>
      <w:r w:rsidRPr="00F15F42">
        <w:rPr>
          <w:rFonts w:ascii="Times New Roman" w:hAnsi="Times New Roman"/>
          <w:sz w:val="24"/>
          <w:szCs w:val="24"/>
          <w:lang w:val="es-ES"/>
        </w:rPr>
        <w:t>pentru</w:t>
      </w:r>
      <w:proofErr w:type="spellEnd"/>
      <w:r w:rsidRPr="00F15F42">
        <w:rPr>
          <w:rFonts w:ascii="Times New Roman" w:hAnsi="Times New Roman"/>
          <w:sz w:val="24"/>
          <w:szCs w:val="24"/>
          <w:lang w:val="es-ES"/>
        </w:rPr>
        <w:t xml:space="preserve"> mediatizare;</w:t>
      </w:r>
    </w:p>
    <w:p w14:paraId="0C25DC7C" w14:textId="3CE9471F" w:rsidR="00722B65" w:rsidRPr="00F15F42" w:rsidRDefault="00722B65" w:rsidP="0080576A">
      <w:pPr>
        <w:pStyle w:val="ListParagraph"/>
        <w:numPr>
          <w:ilvl w:val="0"/>
          <w:numId w:val="22"/>
        </w:numPr>
        <w:spacing w:after="0"/>
        <w:rPr>
          <w:rFonts w:ascii="Times New Roman" w:hAnsi="Times New Roman"/>
          <w:sz w:val="24"/>
          <w:szCs w:val="24"/>
          <w:lang w:val="es-ES"/>
        </w:rPr>
      </w:pPr>
      <w:proofErr w:type="spellStart"/>
      <w:r w:rsidRPr="00F15F42">
        <w:rPr>
          <w:rFonts w:ascii="Times New Roman" w:hAnsi="Times New Roman"/>
          <w:sz w:val="24"/>
          <w:szCs w:val="24"/>
          <w:lang w:val="es-ES"/>
        </w:rPr>
        <w:t>asigurarea</w:t>
      </w:r>
      <w:proofErr w:type="spellEnd"/>
      <w:r w:rsidRPr="00F15F42">
        <w:rPr>
          <w:rFonts w:ascii="Times New Roman" w:hAnsi="Times New Roman"/>
          <w:sz w:val="24"/>
          <w:szCs w:val="24"/>
          <w:lang w:val="es-ES"/>
        </w:rPr>
        <w:t xml:space="preserve"> </w:t>
      </w:r>
      <w:proofErr w:type="spellStart"/>
      <w:r w:rsidRPr="00F15F42">
        <w:rPr>
          <w:rFonts w:ascii="Times New Roman" w:hAnsi="Times New Roman"/>
          <w:sz w:val="24"/>
          <w:szCs w:val="24"/>
          <w:lang w:val="es-ES"/>
        </w:rPr>
        <w:t>serviciilor</w:t>
      </w:r>
      <w:proofErr w:type="spellEnd"/>
      <w:r w:rsidRPr="00F15F42">
        <w:rPr>
          <w:rFonts w:ascii="Times New Roman" w:hAnsi="Times New Roman"/>
          <w:sz w:val="24"/>
          <w:szCs w:val="24"/>
          <w:lang w:val="es-ES"/>
        </w:rPr>
        <w:t xml:space="preserve"> aferente </w:t>
      </w:r>
      <w:proofErr w:type="spellStart"/>
      <w:r w:rsidRPr="00F15F42">
        <w:rPr>
          <w:rFonts w:ascii="Times New Roman" w:hAnsi="Times New Roman"/>
          <w:sz w:val="24"/>
          <w:szCs w:val="24"/>
          <w:lang w:val="es-ES"/>
        </w:rPr>
        <w:t>pauzelor</w:t>
      </w:r>
      <w:proofErr w:type="spellEnd"/>
      <w:r w:rsidRPr="00F15F42">
        <w:rPr>
          <w:rFonts w:ascii="Times New Roman" w:hAnsi="Times New Roman"/>
          <w:sz w:val="24"/>
          <w:szCs w:val="24"/>
          <w:lang w:val="es-ES"/>
        </w:rPr>
        <w:t xml:space="preserve"> </w:t>
      </w:r>
      <w:proofErr w:type="spellStart"/>
      <w:r w:rsidRPr="00F15F42">
        <w:rPr>
          <w:rFonts w:ascii="Times New Roman" w:hAnsi="Times New Roman"/>
          <w:sz w:val="24"/>
          <w:szCs w:val="24"/>
          <w:lang w:val="es-ES"/>
        </w:rPr>
        <w:t>con</w:t>
      </w:r>
      <w:r w:rsidR="00206492" w:rsidRPr="00F15F42">
        <w:rPr>
          <w:rFonts w:ascii="Times New Roman" w:hAnsi="Times New Roman"/>
          <w:sz w:val="24"/>
          <w:szCs w:val="24"/>
          <w:lang w:val="es-ES"/>
        </w:rPr>
        <w:t>ferinței</w:t>
      </w:r>
      <w:proofErr w:type="spellEnd"/>
      <w:r w:rsidRPr="00F15F42">
        <w:rPr>
          <w:rFonts w:ascii="Times New Roman" w:hAnsi="Times New Roman"/>
          <w:sz w:val="24"/>
          <w:szCs w:val="24"/>
          <w:lang w:val="es-ES"/>
        </w:rPr>
        <w:t>;</w:t>
      </w:r>
    </w:p>
    <w:p w14:paraId="2388331A" w14:textId="3A27A519" w:rsidR="00722B65" w:rsidRPr="00F15F42" w:rsidRDefault="00722B65" w:rsidP="0080576A">
      <w:pPr>
        <w:pStyle w:val="ListParagraph"/>
        <w:numPr>
          <w:ilvl w:val="0"/>
          <w:numId w:val="22"/>
        </w:numPr>
        <w:spacing w:after="0"/>
        <w:rPr>
          <w:rFonts w:ascii="Times New Roman" w:hAnsi="Times New Roman"/>
          <w:sz w:val="24"/>
          <w:szCs w:val="24"/>
        </w:rPr>
      </w:pPr>
      <w:r w:rsidRPr="00F15F42">
        <w:rPr>
          <w:rFonts w:ascii="Times New Roman" w:hAnsi="Times New Roman"/>
          <w:sz w:val="24"/>
          <w:szCs w:val="24"/>
        </w:rPr>
        <w:t>locația</w:t>
      </w:r>
      <w:r w:rsidR="00B174D9" w:rsidRPr="00F15F42">
        <w:rPr>
          <w:rFonts w:ascii="Times New Roman" w:hAnsi="Times New Roman"/>
          <w:sz w:val="24"/>
          <w:szCs w:val="24"/>
        </w:rPr>
        <w:t xml:space="preserve"> </w:t>
      </w:r>
      <w:r w:rsidR="00091650" w:rsidRPr="00F15F42">
        <w:rPr>
          <w:rFonts w:ascii="Times New Roman" w:hAnsi="Times New Roman"/>
          <w:sz w:val="24"/>
          <w:szCs w:val="24"/>
        </w:rPr>
        <w:t xml:space="preserve"> </w:t>
      </w:r>
      <w:r w:rsidR="001212F3">
        <w:rPr>
          <w:rFonts w:ascii="Times New Roman" w:hAnsi="Times New Roman"/>
          <w:sz w:val="24"/>
          <w:szCs w:val="24"/>
        </w:rPr>
        <w:t xml:space="preserve">Mamaia/ </w:t>
      </w:r>
      <w:r w:rsidR="00091650" w:rsidRPr="00F15F42">
        <w:rPr>
          <w:rFonts w:ascii="Times New Roman" w:hAnsi="Times New Roman"/>
          <w:sz w:val="24"/>
          <w:szCs w:val="24"/>
        </w:rPr>
        <w:t>Constanța</w:t>
      </w:r>
      <w:r w:rsidRPr="00F15F42">
        <w:rPr>
          <w:rFonts w:ascii="Times New Roman" w:hAnsi="Times New Roman"/>
          <w:sz w:val="24"/>
          <w:szCs w:val="24"/>
        </w:rPr>
        <w:t>;</w:t>
      </w:r>
    </w:p>
    <w:p w14:paraId="3B1D2CCF" w14:textId="668E778B" w:rsidR="00722B65" w:rsidRPr="00F15F42" w:rsidRDefault="00722B65" w:rsidP="0080576A">
      <w:pPr>
        <w:pStyle w:val="ListParagraph"/>
        <w:numPr>
          <w:ilvl w:val="0"/>
          <w:numId w:val="22"/>
        </w:numPr>
        <w:spacing w:after="0"/>
        <w:rPr>
          <w:rFonts w:ascii="Times New Roman" w:hAnsi="Times New Roman"/>
          <w:sz w:val="24"/>
          <w:szCs w:val="24"/>
        </w:rPr>
      </w:pPr>
      <w:r w:rsidRPr="00F15F42">
        <w:rPr>
          <w:rFonts w:ascii="Times New Roman" w:hAnsi="Times New Roman"/>
          <w:sz w:val="24"/>
          <w:szCs w:val="24"/>
        </w:rPr>
        <w:t xml:space="preserve">perioada serviciilor: </w:t>
      </w:r>
      <w:r w:rsidR="000850CE" w:rsidRPr="00F15F42">
        <w:rPr>
          <w:rFonts w:ascii="Times New Roman" w:hAnsi="Times New Roman"/>
          <w:sz w:val="24"/>
          <w:szCs w:val="24"/>
        </w:rPr>
        <w:t>5</w:t>
      </w:r>
      <w:r w:rsidRPr="00F15F42">
        <w:rPr>
          <w:rFonts w:ascii="Times New Roman" w:hAnsi="Times New Roman"/>
          <w:sz w:val="24"/>
          <w:szCs w:val="24"/>
        </w:rPr>
        <w:t xml:space="preserve"> -</w:t>
      </w:r>
      <w:r w:rsidR="00BA286B" w:rsidRPr="00F15F42">
        <w:rPr>
          <w:rFonts w:ascii="Times New Roman" w:hAnsi="Times New Roman"/>
          <w:sz w:val="24"/>
          <w:szCs w:val="24"/>
        </w:rPr>
        <w:t xml:space="preserve"> </w:t>
      </w:r>
      <w:r w:rsidR="00091650" w:rsidRPr="00F15F42">
        <w:rPr>
          <w:rFonts w:ascii="Times New Roman" w:hAnsi="Times New Roman"/>
          <w:sz w:val="24"/>
          <w:szCs w:val="24"/>
        </w:rPr>
        <w:t>8</w:t>
      </w:r>
      <w:r w:rsidRPr="00F15F42">
        <w:rPr>
          <w:rFonts w:ascii="Times New Roman" w:hAnsi="Times New Roman"/>
          <w:sz w:val="24"/>
          <w:szCs w:val="24"/>
        </w:rPr>
        <w:t xml:space="preserve"> septembrie 20</w:t>
      </w:r>
      <w:r w:rsidR="00BA286B" w:rsidRPr="00F15F42">
        <w:rPr>
          <w:rFonts w:ascii="Times New Roman" w:hAnsi="Times New Roman"/>
          <w:sz w:val="24"/>
          <w:szCs w:val="24"/>
        </w:rPr>
        <w:t>22</w:t>
      </w:r>
      <w:r w:rsidRPr="00F15F42">
        <w:rPr>
          <w:rFonts w:ascii="Times New Roman" w:hAnsi="Times New Roman"/>
          <w:sz w:val="24"/>
          <w:szCs w:val="24"/>
        </w:rPr>
        <w:t xml:space="preserve"> (3 nopți)</w:t>
      </w:r>
    </w:p>
    <w:p w14:paraId="694CDC29" w14:textId="77777777" w:rsidR="00722B65" w:rsidRPr="00F15F42" w:rsidRDefault="00722B65" w:rsidP="0080576A">
      <w:pPr>
        <w:spacing w:after="0" w:line="276" w:lineRule="auto"/>
        <w:jc w:val="both"/>
        <w:rPr>
          <w:rFonts w:ascii="Times New Roman" w:hAnsi="Times New Roman"/>
          <w:sz w:val="24"/>
          <w:szCs w:val="24"/>
        </w:rPr>
      </w:pPr>
    </w:p>
    <w:p w14:paraId="44A6FE5D" w14:textId="5B7C5712" w:rsidR="00722B65" w:rsidRPr="00F15F42" w:rsidRDefault="00722B65" w:rsidP="0080576A">
      <w:pPr>
        <w:pStyle w:val="ListParagraph"/>
        <w:spacing w:after="0"/>
        <w:ind w:left="0"/>
        <w:contextualSpacing w:val="0"/>
        <w:jc w:val="both"/>
        <w:rPr>
          <w:rFonts w:ascii="Times New Roman" w:hAnsi="Times New Roman"/>
          <w:b/>
          <w:bCs/>
          <w:sz w:val="24"/>
          <w:szCs w:val="24"/>
        </w:rPr>
      </w:pPr>
      <w:r w:rsidRPr="00F15F42">
        <w:rPr>
          <w:rFonts w:ascii="Times New Roman" w:hAnsi="Times New Roman"/>
          <w:b/>
          <w:bCs/>
          <w:sz w:val="24"/>
          <w:szCs w:val="24"/>
        </w:rPr>
        <w:t>Valoarea maximă estimată pentru servicii de cazare:</w:t>
      </w:r>
      <w:r w:rsidR="00091650" w:rsidRPr="00F15F42">
        <w:rPr>
          <w:rFonts w:ascii="Times New Roman" w:hAnsi="Times New Roman"/>
          <w:b/>
          <w:bCs/>
          <w:sz w:val="24"/>
          <w:szCs w:val="24"/>
        </w:rPr>
        <w:t xml:space="preserve"> </w:t>
      </w:r>
      <w:r w:rsidR="00F95204" w:rsidRPr="00F15F42">
        <w:rPr>
          <w:rFonts w:ascii="Times New Roman" w:hAnsi="Times New Roman"/>
          <w:b/>
          <w:bCs/>
          <w:sz w:val="24"/>
          <w:szCs w:val="24"/>
        </w:rPr>
        <w:t xml:space="preserve">40.000,00 lei fără TVA </w:t>
      </w:r>
      <w:r w:rsidRPr="00F15F42">
        <w:rPr>
          <w:rFonts w:ascii="Times New Roman" w:hAnsi="Times New Roman"/>
          <w:b/>
          <w:bCs/>
          <w:sz w:val="24"/>
          <w:szCs w:val="24"/>
        </w:rPr>
        <w:t xml:space="preserve">respectiv </w:t>
      </w:r>
      <w:r w:rsidR="00BA286B" w:rsidRPr="00F15F42">
        <w:rPr>
          <w:rFonts w:ascii="Times New Roman" w:hAnsi="Times New Roman"/>
          <w:b/>
          <w:bCs/>
          <w:sz w:val="24"/>
          <w:szCs w:val="24"/>
        </w:rPr>
        <w:t>42</w:t>
      </w:r>
      <w:r w:rsidRPr="00F15F42">
        <w:rPr>
          <w:rFonts w:ascii="Times New Roman" w:hAnsi="Times New Roman"/>
          <w:b/>
          <w:bCs/>
          <w:sz w:val="24"/>
          <w:szCs w:val="24"/>
        </w:rPr>
        <w:t xml:space="preserve">.000,00 lei cu TVA, </w:t>
      </w:r>
      <w:r w:rsidRPr="00F15F42">
        <w:rPr>
          <w:rFonts w:ascii="Times New Roman" w:hAnsi="Times New Roman"/>
          <w:sz w:val="24"/>
          <w:szCs w:val="24"/>
        </w:rPr>
        <w:t xml:space="preserve">pentru un număr de </w:t>
      </w:r>
      <w:r w:rsidR="00651483" w:rsidRPr="00F15F42">
        <w:rPr>
          <w:rFonts w:ascii="Times New Roman" w:hAnsi="Times New Roman"/>
          <w:sz w:val="24"/>
          <w:szCs w:val="24"/>
        </w:rPr>
        <w:t>70</w:t>
      </w:r>
      <w:r w:rsidRPr="00F15F42">
        <w:rPr>
          <w:rFonts w:ascii="Times New Roman" w:hAnsi="Times New Roman"/>
          <w:sz w:val="24"/>
          <w:szCs w:val="24"/>
        </w:rPr>
        <w:t xml:space="preserve"> de persoane.</w:t>
      </w:r>
    </w:p>
    <w:p w14:paraId="55791E16" w14:textId="77777777" w:rsidR="00722B65" w:rsidRPr="00F15F42" w:rsidRDefault="00722B65" w:rsidP="0080576A">
      <w:pPr>
        <w:spacing w:after="0" w:line="276" w:lineRule="auto"/>
        <w:jc w:val="both"/>
        <w:rPr>
          <w:rFonts w:ascii="Times New Roman" w:hAnsi="Times New Roman"/>
          <w:noProof/>
          <w:sz w:val="24"/>
          <w:szCs w:val="24"/>
          <w:lang w:val="ro-RO" w:eastAsia="ro-RO"/>
        </w:rPr>
      </w:pPr>
    </w:p>
    <w:p w14:paraId="228405D7" w14:textId="3616830A" w:rsidR="00722B65" w:rsidRPr="00F15F42" w:rsidRDefault="00722B65" w:rsidP="0080576A">
      <w:pPr>
        <w:spacing w:after="0" w:line="276" w:lineRule="auto"/>
        <w:jc w:val="both"/>
        <w:rPr>
          <w:rFonts w:ascii="Times New Roman" w:hAnsi="Times New Roman"/>
          <w:noProof/>
          <w:sz w:val="24"/>
          <w:szCs w:val="24"/>
          <w:lang w:val="ro-RO" w:eastAsia="ro-RO"/>
        </w:rPr>
      </w:pPr>
      <w:r w:rsidRPr="00F15F42">
        <w:rPr>
          <w:rFonts w:ascii="Times New Roman" w:hAnsi="Times New Roman"/>
          <w:noProof/>
          <w:sz w:val="24"/>
          <w:szCs w:val="24"/>
          <w:lang w:val="ro-RO" w:eastAsia="ro-RO"/>
        </w:rPr>
        <w:t xml:space="preserve">Procedura aleasă este </w:t>
      </w:r>
      <w:r w:rsidRPr="00F15F42">
        <w:rPr>
          <w:rFonts w:ascii="Times New Roman" w:hAnsi="Times New Roman"/>
          <w:b/>
          <w:noProof/>
          <w:sz w:val="24"/>
          <w:szCs w:val="24"/>
          <w:lang w:val="ro-RO" w:eastAsia="ro-RO"/>
        </w:rPr>
        <w:t>procedura internă</w:t>
      </w:r>
      <w:r w:rsidRPr="00F15F42">
        <w:rPr>
          <w:rFonts w:ascii="Times New Roman" w:hAnsi="Times New Roman"/>
          <w:noProof/>
          <w:sz w:val="24"/>
          <w:szCs w:val="24"/>
          <w:lang w:val="ro-RO" w:eastAsia="ro-RO"/>
        </w:rPr>
        <w:t>, procedură proprie simplificată, criteriul de atribuire fiind</w:t>
      </w:r>
      <w:r w:rsidR="003E39DB" w:rsidRPr="00F15F42">
        <w:rPr>
          <w:rFonts w:ascii="Times New Roman" w:hAnsi="Times New Roman"/>
          <w:b/>
          <w:noProof/>
          <w:sz w:val="24"/>
          <w:szCs w:val="24"/>
          <w:lang w:val="ro-RO" w:eastAsia="ro-RO"/>
        </w:rPr>
        <w:t xml:space="preserve">: </w:t>
      </w:r>
      <w:r w:rsidR="003E39DB" w:rsidRPr="00F15F42">
        <w:rPr>
          <w:rFonts w:ascii="Times New Roman" w:hAnsi="Times New Roman"/>
          <w:b/>
          <w:i/>
          <w:noProof/>
          <w:sz w:val="24"/>
          <w:szCs w:val="24"/>
          <w:lang w:val="ro-RO" w:eastAsia="ro-RO"/>
        </w:rPr>
        <w:t>„cel mai bun raport calitate-preț”</w:t>
      </w:r>
      <w:r w:rsidR="003E39DB" w:rsidRPr="00F15F42">
        <w:rPr>
          <w:rFonts w:ascii="Times New Roman" w:hAnsi="Times New Roman"/>
          <w:bCs/>
          <w:iCs/>
          <w:noProof/>
          <w:sz w:val="24"/>
          <w:szCs w:val="24"/>
          <w:lang w:val="ro-RO" w:eastAsia="ro-RO"/>
        </w:rPr>
        <w:t xml:space="preserve">, </w:t>
      </w:r>
      <w:r w:rsidR="00206492" w:rsidRPr="00F15F42">
        <w:rPr>
          <w:rFonts w:ascii="Times New Roman" w:hAnsi="Times New Roman"/>
          <w:bCs/>
          <w:iCs/>
          <w:noProof/>
          <w:sz w:val="24"/>
          <w:szCs w:val="24"/>
          <w:lang w:val="ro-RO" w:eastAsia="ro-RO"/>
        </w:rPr>
        <w:t xml:space="preserve">cu următorii factori de evaluare, </w:t>
      </w:r>
      <w:r w:rsidR="003E39DB" w:rsidRPr="00F15F42">
        <w:rPr>
          <w:rFonts w:ascii="Times New Roman" w:hAnsi="Times New Roman"/>
          <w:noProof/>
          <w:sz w:val="24"/>
          <w:szCs w:val="24"/>
          <w:lang w:val="ro-RO" w:eastAsia="ro-RO"/>
        </w:rPr>
        <w:t xml:space="preserve">prezentat </w:t>
      </w:r>
      <w:r w:rsidR="00206492" w:rsidRPr="00F15F42">
        <w:rPr>
          <w:rFonts w:ascii="Times New Roman" w:hAnsi="Times New Roman"/>
          <w:noProof/>
          <w:sz w:val="24"/>
          <w:szCs w:val="24"/>
          <w:lang w:val="ro-RO" w:eastAsia="ro-RO"/>
        </w:rPr>
        <w:t>î</w:t>
      </w:r>
      <w:r w:rsidR="003E39DB" w:rsidRPr="00F15F42">
        <w:rPr>
          <w:rFonts w:ascii="Times New Roman" w:hAnsi="Times New Roman"/>
          <w:noProof/>
          <w:sz w:val="24"/>
          <w:szCs w:val="24"/>
          <w:lang w:val="ro-RO" w:eastAsia="ro-RO"/>
        </w:rPr>
        <w:t>n caietul de sarcini.</w:t>
      </w:r>
    </w:p>
    <w:p w14:paraId="13002C82" w14:textId="08B82396" w:rsidR="002336AA" w:rsidRPr="00F15F42" w:rsidRDefault="002336AA" w:rsidP="0080576A">
      <w:pPr>
        <w:spacing w:after="0" w:line="276" w:lineRule="auto"/>
        <w:jc w:val="both"/>
        <w:rPr>
          <w:rFonts w:ascii="Times New Roman" w:hAnsi="Times New Roman"/>
          <w:noProof/>
          <w:sz w:val="24"/>
          <w:szCs w:val="24"/>
          <w:lang w:val="ro-RO" w:eastAsia="ro-RO"/>
        </w:rPr>
      </w:pPr>
    </w:p>
    <w:tbl>
      <w:tblPr>
        <w:tblW w:w="1028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180"/>
        <w:gridCol w:w="1530"/>
        <w:gridCol w:w="90"/>
        <w:gridCol w:w="1530"/>
        <w:gridCol w:w="4597"/>
        <w:gridCol w:w="1042"/>
        <w:gridCol w:w="958"/>
      </w:tblGrid>
      <w:tr w:rsidR="002336AA" w:rsidRPr="00F15F42" w14:paraId="6EDD7D9A" w14:textId="77777777" w:rsidTr="002336AA">
        <w:tc>
          <w:tcPr>
            <w:tcW w:w="540" w:type="dxa"/>
            <w:gridSpan w:val="2"/>
            <w:shd w:val="clear" w:color="auto" w:fill="auto"/>
            <w:vAlign w:val="center"/>
          </w:tcPr>
          <w:p w14:paraId="1A1FAC97" w14:textId="77777777" w:rsidR="002336AA" w:rsidRPr="00F15F42" w:rsidRDefault="002336AA" w:rsidP="00294B39">
            <w:pPr>
              <w:pStyle w:val="Default"/>
              <w:spacing w:line="276" w:lineRule="auto"/>
              <w:jc w:val="center"/>
              <w:rPr>
                <w:rFonts w:ascii="Times New Roman" w:hAnsi="Times New Roman" w:cs="Times New Roman"/>
              </w:rPr>
            </w:pPr>
            <w:r w:rsidRPr="00F15F42">
              <w:rPr>
                <w:rFonts w:ascii="Times New Roman" w:hAnsi="Times New Roman" w:cs="Times New Roman"/>
              </w:rPr>
              <w:t>Nr. crt</w:t>
            </w:r>
          </w:p>
        </w:tc>
        <w:tc>
          <w:tcPr>
            <w:tcW w:w="1620" w:type="dxa"/>
            <w:gridSpan w:val="2"/>
            <w:shd w:val="clear" w:color="auto" w:fill="auto"/>
            <w:vAlign w:val="center"/>
          </w:tcPr>
          <w:p w14:paraId="4C2CEDDA" w14:textId="77777777" w:rsidR="002336AA" w:rsidRPr="00F15F42" w:rsidRDefault="002336AA" w:rsidP="00294B39">
            <w:pPr>
              <w:pStyle w:val="Default"/>
              <w:spacing w:line="276" w:lineRule="auto"/>
              <w:jc w:val="center"/>
              <w:rPr>
                <w:rFonts w:ascii="Times New Roman" w:hAnsi="Times New Roman" w:cs="Times New Roman"/>
              </w:rPr>
            </w:pPr>
            <w:r w:rsidRPr="00F15F42">
              <w:rPr>
                <w:rFonts w:ascii="Times New Roman" w:hAnsi="Times New Roman" w:cs="Times New Roman"/>
              </w:rPr>
              <w:t>Criteriu/</w:t>
            </w:r>
          </w:p>
          <w:p w14:paraId="72ADAB98" w14:textId="77777777" w:rsidR="002336AA" w:rsidRPr="00F15F42" w:rsidRDefault="002336AA" w:rsidP="00294B39">
            <w:pPr>
              <w:pStyle w:val="Default"/>
              <w:spacing w:line="276" w:lineRule="auto"/>
              <w:jc w:val="center"/>
              <w:rPr>
                <w:rFonts w:ascii="Times New Roman" w:hAnsi="Times New Roman" w:cs="Times New Roman"/>
              </w:rPr>
            </w:pPr>
            <w:r w:rsidRPr="00F15F42">
              <w:rPr>
                <w:rFonts w:ascii="Times New Roman" w:hAnsi="Times New Roman" w:cs="Times New Roman"/>
              </w:rPr>
              <w:t xml:space="preserve"> factor</w:t>
            </w:r>
          </w:p>
        </w:tc>
        <w:tc>
          <w:tcPr>
            <w:tcW w:w="1530" w:type="dxa"/>
            <w:shd w:val="clear" w:color="auto" w:fill="auto"/>
            <w:vAlign w:val="center"/>
          </w:tcPr>
          <w:p w14:paraId="0B9CD989" w14:textId="77777777" w:rsidR="002336AA" w:rsidRPr="00F15F42" w:rsidRDefault="002336AA" w:rsidP="00294B39">
            <w:pPr>
              <w:pStyle w:val="Default"/>
              <w:spacing w:line="276" w:lineRule="auto"/>
              <w:jc w:val="center"/>
              <w:rPr>
                <w:rFonts w:ascii="Times New Roman" w:hAnsi="Times New Roman" w:cs="Times New Roman"/>
              </w:rPr>
            </w:pPr>
            <w:r w:rsidRPr="00F15F42">
              <w:rPr>
                <w:rFonts w:ascii="Times New Roman" w:hAnsi="Times New Roman" w:cs="Times New Roman"/>
              </w:rPr>
              <w:t>Descriere</w:t>
            </w:r>
          </w:p>
        </w:tc>
        <w:tc>
          <w:tcPr>
            <w:tcW w:w="4597" w:type="dxa"/>
            <w:shd w:val="clear" w:color="auto" w:fill="auto"/>
            <w:vAlign w:val="center"/>
          </w:tcPr>
          <w:p w14:paraId="1B52253A" w14:textId="77777777" w:rsidR="002336AA" w:rsidRPr="00F15F42" w:rsidRDefault="002336AA" w:rsidP="00294B39">
            <w:pPr>
              <w:pStyle w:val="Default"/>
              <w:spacing w:line="276" w:lineRule="auto"/>
              <w:jc w:val="center"/>
              <w:rPr>
                <w:rFonts w:ascii="Times New Roman" w:hAnsi="Times New Roman" w:cs="Times New Roman"/>
              </w:rPr>
            </w:pPr>
            <w:r w:rsidRPr="00F15F42">
              <w:rPr>
                <w:rFonts w:ascii="Times New Roman" w:hAnsi="Times New Roman" w:cs="Times New Roman"/>
              </w:rPr>
              <w:t>Algoritm de calcul</w:t>
            </w:r>
          </w:p>
        </w:tc>
        <w:tc>
          <w:tcPr>
            <w:tcW w:w="1042" w:type="dxa"/>
            <w:shd w:val="clear" w:color="auto" w:fill="auto"/>
            <w:vAlign w:val="center"/>
          </w:tcPr>
          <w:p w14:paraId="396AEE59" w14:textId="77777777" w:rsidR="002336AA" w:rsidRPr="00F15F42" w:rsidRDefault="002336AA" w:rsidP="00294B39">
            <w:pPr>
              <w:pStyle w:val="Default"/>
              <w:spacing w:line="276" w:lineRule="auto"/>
              <w:jc w:val="center"/>
              <w:rPr>
                <w:rFonts w:ascii="Times New Roman" w:hAnsi="Times New Roman" w:cs="Times New Roman"/>
              </w:rPr>
            </w:pPr>
            <w:r w:rsidRPr="00F15F42">
              <w:rPr>
                <w:rFonts w:ascii="Times New Roman" w:hAnsi="Times New Roman" w:cs="Times New Roman"/>
              </w:rPr>
              <w:t>Pondere</w:t>
            </w:r>
          </w:p>
        </w:tc>
        <w:tc>
          <w:tcPr>
            <w:tcW w:w="958" w:type="dxa"/>
            <w:shd w:val="clear" w:color="auto" w:fill="auto"/>
            <w:vAlign w:val="center"/>
          </w:tcPr>
          <w:p w14:paraId="5646A2B9" w14:textId="77777777" w:rsidR="002336AA" w:rsidRPr="00F15F42" w:rsidRDefault="002336AA" w:rsidP="00294B39">
            <w:pPr>
              <w:pStyle w:val="Default"/>
              <w:spacing w:line="276" w:lineRule="auto"/>
              <w:jc w:val="center"/>
              <w:rPr>
                <w:rFonts w:ascii="Times New Roman" w:hAnsi="Times New Roman" w:cs="Times New Roman"/>
              </w:rPr>
            </w:pPr>
            <w:r w:rsidRPr="00F15F42">
              <w:rPr>
                <w:rFonts w:ascii="Times New Roman" w:hAnsi="Times New Roman" w:cs="Times New Roman"/>
              </w:rPr>
              <w:t>Punctaj maxim</w:t>
            </w:r>
          </w:p>
        </w:tc>
      </w:tr>
      <w:tr w:rsidR="002336AA" w:rsidRPr="00F15F42" w14:paraId="25EE7136" w14:textId="77777777" w:rsidTr="002336AA">
        <w:tc>
          <w:tcPr>
            <w:tcW w:w="10287" w:type="dxa"/>
            <w:gridSpan w:val="8"/>
            <w:shd w:val="clear" w:color="auto" w:fill="auto"/>
            <w:vAlign w:val="center"/>
          </w:tcPr>
          <w:p w14:paraId="42287A73" w14:textId="77777777" w:rsidR="002336AA" w:rsidRPr="00F15F42" w:rsidRDefault="002336AA" w:rsidP="00294B39">
            <w:pPr>
              <w:pStyle w:val="Default"/>
              <w:spacing w:line="276" w:lineRule="auto"/>
              <w:rPr>
                <w:rFonts w:ascii="Times New Roman" w:hAnsi="Times New Roman" w:cs="Times New Roman"/>
                <w:b/>
              </w:rPr>
            </w:pPr>
            <w:r w:rsidRPr="00F15F42">
              <w:rPr>
                <w:rFonts w:ascii="Times New Roman" w:hAnsi="Times New Roman" w:cs="Times New Roman"/>
                <w:b/>
              </w:rPr>
              <w:t>A. Prețul ofertei – 40 puncte</w:t>
            </w:r>
          </w:p>
        </w:tc>
      </w:tr>
      <w:tr w:rsidR="002336AA" w:rsidRPr="00F15F42" w14:paraId="4943456D" w14:textId="77777777" w:rsidTr="002336AA">
        <w:tc>
          <w:tcPr>
            <w:tcW w:w="540" w:type="dxa"/>
            <w:gridSpan w:val="2"/>
            <w:shd w:val="clear" w:color="auto" w:fill="auto"/>
            <w:vAlign w:val="center"/>
          </w:tcPr>
          <w:p w14:paraId="4779D984" w14:textId="77777777" w:rsidR="002336AA" w:rsidRPr="00F15F42" w:rsidRDefault="002336AA" w:rsidP="00294B39">
            <w:pPr>
              <w:pStyle w:val="Default"/>
              <w:spacing w:line="276" w:lineRule="auto"/>
              <w:rPr>
                <w:rFonts w:ascii="Times New Roman" w:hAnsi="Times New Roman" w:cs="Times New Roman"/>
              </w:rPr>
            </w:pPr>
            <w:r w:rsidRPr="00F15F42">
              <w:rPr>
                <w:rFonts w:ascii="Times New Roman" w:hAnsi="Times New Roman" w:cs="Times New Roman"/>
              </w:rPr>
              <w:t>1</w:t>
            </w:r>
          </w:p>
        </w:tc>
        <w:tc>
          <w:tcPr>
            <w:tcW w:w="1620" w:type="dxa"/>
            <w:gridSpan w:val="2"/>
            <w:shd w:val="clear" w:color="auto" w:fill="auto"/>
            <w:vAlign w:val="center"/>
          </w:tcPr>
          <w:p w14:paraId="289A7FEF" w14:textId="77777777" w:rsidR="002336AA" w:rsidRPr="00F15F42" w:rsidRDefault="002336AA" w:rsidP="00294B39">
            <w:pPr>
              <w:pStyle w:val="Default"/>
              <w:spacing w:line="276" w:lineRule="auto"/>
              <w:rPr>
                <w:rFonts w:ascii="Times New Roman" w:hAnsi="Times New Roman" w:cs="Times New Roman"/>
              </w:rPr>
            </w:pPr>
            <w:r w:rsidRPr="00F15F42">
              <w:rPr>
                <w:rFonts w:ascii="Times New Roman" w:hAnsi="Times New Roman" w:cs="Times New Roman"/>
              </w:rPr>
              <w:t>Prețul ofertei</w:t>
            </w:r>
          </w:p>
        </w:tc>
        <w:tc>
          <w:tcPr>
            <w:tcW w:w="1530" w:type="dxa"/>
            <w:shd w:val="clear" w:color="auto" w:fill="auto"/>
            <w:vAlign w:val="center"/>
          </w:tcPr>
          <w:p w14:paraId="4A2ACBA4" w14:textId="77777777" w:rsidR="002336AA" w:rsidRPr="00F15F42" w:rsidRDefault="002336AA" w:rsidP="00294B39">
            <w:pPr>
              <w:pStyle w:val="Default"/>
              <w:spacing w:line="276" w:lineRule="auto"/>
              <w:rPr>
                <w:rFonts w:ascii="Times New Roman" w:hAnsi="Times New Roman" w:cs="Times New Roman"/>
              </w:rPr>
            </w:pPr>
            <w:r w:rsidRPr="00F15F42">
              <w:rPr>
                <w:rFonts w:ascii="Times New Roman" w:hAnsi="Times New Roman" w:cs="Times New Roman"/>
              </w:rPr>
              <w:t>Componentă financiară</w:t>
            </w:r>
          </w:p>
        </w:tc>
        <w:tc>
          <w:tcPr>
            <w:tcW w:w="4597" w:type="dxa"/>
            <w:shd w:val="clear" w:color="auto" w:fill="auto"/>
            <w:vAlign w:val="center"/>
          </w:tcPr>
          <w:p w14:paraId="66D327EB" w14:textId="77777777" w:rsidR="002336AA" w:rsidRPr="00F15F42" w:rsidRDefault="002336AA" w:rsidP="00294B39">
            <w:pPr>
              <w:pStyle w:val="Default"/>
              <w:spacing w:line="276" w:lineRule="auto"/>
              <w:rPr>
                <w:rFonts w:ascii="Times New Roman" w:hAnsi="Times New Roman" w:cs="Times New Roman"/>
              </w:rPr>
            </w:pPr>
            <w:r w:rsidRPr="00F15F42">
              <w:rPr>
                <w:rFonts w:ascii="Times New Roman" w:hAnsi="Times New Roman" w:cs="Times New Roman"/>
              </w:rPr>
              <w:t>Pentru factorul de evaluare ”Prețul ofertei” – punctajul se va acorda astfel:</w:t>
            </w:r>
          </w:p>
          <w:p w14:paraId="4DAF5E4D" w14:textId="77777777" w:rsidR="002336AA" w:rsidRPr="00F15F42" w:rsidRDefault="002336AA" w:rsidP="00294B39">
            <w:pPr>
              <w:pStyle w:val="Default"/>
              <w:spacing w:line="276" w:lineRule="auto"/>
              <w:rPr>
                <w:rFonts w:ascii="Times New Roman" w:hAnsi="Times New Roman" w:cs="Times New Roman"/>
              </w:rPr>
            </w:pPr>
            <w:r w:rsidRPr="00F15F42">
              <w:rPr>
                <w:rFonts w:ascii="Times New Roman" w:hAnsi="Times New Roman" w:cs="Times New Roman"/>
              </w:rPr>
              <w:t>a) Pentru cel mai scăzut dintre prețurile ofertelor se acordă punctajul maxim alocat factorului de evaluare P</w:t>
            </w:r>
            <w:r w:rsidRPr="00F15F42">
              <w:rPr>
                <w:rFonts w:ascii="Times New Roman" w:hAnsi="Times New Roman" w:cs="Times New Roman"/>
                <w:vertAlign w:val="subscript"/>
              </w:rPr>
              <w:t xml:space="preserve">unctaj </w:t>
            </w:r>
            <w:r w:rsidRPr="00F15F42">
              <w:rPr>
                <w:rFonts w:ascii="Times New Roman" w:hAnsi="Times New Roman" w:cs="Times New Roman"/>
              </w:rPr>
              <w:t>O</w:t>
            </w:r>
            <w:r w:rsidRPr="00F15F42">
              <w:rPr>
                <w:rFonts w:ascii="Times New Roman" w:hAnsi="Times New Roman" w:cs="Times New Roman"/>
                <w:vertAlign w:val="subscript"/>
              </w:rPr>
              <w:t xml:space="preserve">fertă </w:t>
            </w:r>
            <w:r w:rsidRPr="00F15F42">
              <w:rPr>
                <w:rFonts w:ascii="Times New Roman" w:hAnsi="Times New Roman" w:cs="Times New Roman"/>
              </w:rPr>
              <w:t>=40 puncte;</w:t>
            </w:r>
          </w:p>
          <w:p w14:paraId="5BC19A72" w14:textId="77777777" w:rsidR="002336AA" w:rsidRPr="00F15F42" w:rsidRDefault="002336AA" w:rsidP="00294B39">
            <w:pPr>
              <w:pStyle w:val="Default"/>
              <w:spacing w:line="276" w:lineRule="auto"/>
              <w:rPr>
                <w:rFonts w:ascii="Times New Roman" w:hAnsi="Times New Roman" w:cs="Times New Roman"/>
              </w:rPr>
            </w:pPr>
            <w:r w:rsidRPr="00F15F42">
              <w:rPr>
                <w:rFonts w:ascii="Times New Roman" w:hAnsi="Times New Roman" w:cs="Times New Roman"/>
              </w:rPr>
              <w:t>b) pentru alt preț decât cel prevăzut la lit. a) punctajul se calculează după algoritmul: Punctaj Ofertă = (preț minim/Poc) x 40, Preț minim = prețul cel mai scăzut al ofertelor primite pentru realizarea contractului</w:t>
            </w:r>
          </w:p>
          <w:p w14:paraId="2D4EE587" w14:textId="77777777" w:rsidR="002336AA" w:rsidRPr="00F15F42" w:rsidRDefault="002336AA" w:rsidP="00294B39">
            <w:pPr>
              <w:pStyle w:val="Default"/>
              <w:spacing w:line="276" w:lineRule="auto"/>
              <w:rPr>
                <w:rFonts w:ascii="Times New Roman" w:hAnsi="Times New Roman" w:cs="Times New Roman"/>
              </w:rPr>
            </w:pPr>
            <w:r w:rsidRPr="00F15F42">
              <w:rPr>
                <w:rFonts w:ascii="Times New Roman" w:hAnsi="Times New Roman" w:cs="Times New Roman"/>
              </w:rPr>
              <w:t>Poc = prețul ofertei curente</w:t>
            </w:r>
          </w:p>
        </w:tc>
        <w:tc>
          <w:tcPr>
            <w:tcW w:w="1042" w:type="dxa"/>
            <w:shd w:val="clear" w:color="auto" w:fill="auto"/>
            <w:vAlign w:val="center"/>
          </w:tcPr>
          <w:p w14:paraId="46C824EA" w14:textId="77777777" w:rsidR="002336AA" w:rsidRPr="00F15F42" w:rsidRDefault="002336AA" w:rsidP="00294B39">
            <w:pPr>
              <w:pStyle w:val="Default"/>
              <w:spacing w:line="276" w:lineRule="auto"/>
              <w:rPr>
                <w:rFonts w:ascii="Times New Roman" w:hAnsi="Times New Roman" w:cs="Times New Roman"/>
              </w:rPr>
            </w:pPr>
            <w:r w:rsidRPr="00F15F42">
              <w:rPr>
                <w:rFonts w:ascii="Times New Roman" w:hAnsi="Times New Roman" w:cs="Times New Roman"/>
              </w:rPr>
              <w:t>40</w:t>
            </w:r>
          </w:p>
        </w:tc>
        <w:tc>
          <w:tcPr>
            <w:tcW w:w="958" w:type="dxa"/>
            <w:shd w:val="clear" w:color="auto" w:fill="auto"/>
            <w:vAlign w:val="center"/>
          </w:tcPr>
          <w:p w14:paraId="073CF9AE" w14:textId="77777777" w:rsidR="002336AA" w:rsidRPr="00F15F42" w:rsidRDefault="002336AA" w:rsidP="00294B39">
            <w:pPr>
              <w:pStyle w:val="Default"/>
              <w:spacing w:line="276" w:lineRule="auto"/>
              <w:rPr>
                <w:rFonts w:ascii="Times New Roman" w:hAnsi="Times New Roman" w:cs="Times New Roman"/>
              </w:rPr>
            </w:pPr>
            <w:r w:rsidRPr="00F15F42">
              <w:rPr>
                <w:rFonts w:ascii="Times New Roman" w:hAnsi="Times New Roman" w:cs="Times New Roman"/>
              </w:rPr>
              <w:t>40</w:t>
            </w:r>
          </w:p>
        </w:tc>
      </w:tr>
      <w:tr w:rsidR="002336AA" w:rsidRPr="001212F3" w14:paraId="76C11FD8" w14:textId="77777777" w:rsidTr="002336AA">
        <w:tc>
          <w:tcPr>
            <w:tcW w:w="10287" w:type="dxa"/>
            <w:gridSpan w:val="8"/>
            <w:shd w:val="clear" w:color="auto" w:fill="auto"/>
            <w:vAlign w:val="center"/>
          </w:tcPr>
          <w:p w14:paraId="34CB4FCC" w14:textId="77777777" w:rsidR="002336AA" w:rsidRPr="00F15F42" w:rsidRDefault="002336AA" w:rsidP="00294B39">
            <w:pPr>
              <w:pStyle w:val="Default"/>
              <w:spacing w:line="276" w:lineRule="auto"/>
              <w:rPr>
                <w:rFonts w:ascii="Times New Roman" w:hAnsi="Times New Roman" w:cs="Times New Roman"/>
                <w:b/>
              </w:rPr>
            </w:pPr>
            <w:r w:rsidRPr="00F15F42">
              <w:rPr>
                <w:rFonts w:ascii="Times New Roman" w:hAnsi="Times New Roman" w:cs="Times New Roman"/>
                <w:b/>
              </w:rPr>
              <w:t>B. Calitatea propunerii tehnice – 60 puncte</w:t>
            </w:r>
          </w:p>
        </w:tc>
      </w:tr>
      <w:tr w:rsidR="002336AA" w:rsidRPr="00F15F42" w14:paraId="65D18E3A" w14:textId="77777777" w:rsidTr="002336AA">
        <w:tc>
          <w:tcPr>
            <w:tcW w:w="360" w:type="dxa"/>
            <w:shd w:val="clear" w:color="auto" w:fill="auto"/>
          </w:tcPr>
          <w:p w14:paraId="69EFA065" w14:textId="77777777" w:rsidR="002336AA" w:rsidRPr="00F15F42" w:rsidRDefault="002336AA" w:rsidP="00294B39">
            <w:pPr>
              <w:pStyle w:val="Default"/>
              <w:spacing w:line="276" w:lineRule="auto"/>
              <w:rPr>
                <w:rFonts w:ascii="Times New Roman" w:hAnsi="Times New Roman" w:cs="Times New Roman"/>
              </w:rPr>
            </w:pPr>
            <w:r w:rsidRPr="00F15F42">
              <w:rPr>
                <w:rFonts w:ascii="Times New Roman" w:hAnsi="Times New Roman" w:cs="Times New Roman"/>
              </w:rPr>
              <w:t>1</w:t>
            </w:r>
          </w:p>
        </w:tc>
        <w:tc>
          <w:tcPr>
            <w:tcW w:w="1710" w:type="dxa"/>
            <w:gridSpan w:val="2"/>
            <w:shd w:val="clear" w:color="auto" w:fill="auto"/>
          </w:tcPr>
          <w:p w14:paraId="28E93782" w14:textId="77777777" w:rsidR="002336AA" w:rsidRPr="00F15F42" w:rsidRDefault="002336AA" w:rsidP="00294B39">
            <w:pPr>
              <w:pStyle w:val="Default"/>
              <w:spacing w:line="276" w:lineRule="auto"/>
              <w:rPr>
                <w:rFonts w:ascii="Times New Roman" w:hAnsi="Times New Roman" w:cs="Times New Roman"/>
              </w:rPr>
            </w:pPr>
            <w:r w:rsidRPr="00F15F42">
              <w:rPr>
                <w:rFonts w:ascii="Times New Roman" w:hAnsi="Times New Roman" w:cs="Times New Roman"/>
              </w:rPr>
              <w:t>Calitatea și confortul serviciilor de cazare</w:t>
            </w:r>
          </w:p>
        </w:tc>
        <w:tc>
          <w:tcPr>
            <w:tcW w:w="1620" w:type="dxa"/>
            <w:gridSpan w:val="2"/>
            <w:shd w:val="clear" w:color="auto" w:fill="auto"/>
          </w:tcPr>
          <w:p w14:paraId="16033086" w14:textId="77777777" w:rsidR="002336AA" w:rsidRPr="00F15F42" w:rsidRDefault="002336AA" w:rsidP="00294B39">
            <w:pPr>
              <w:pStyle w:val="Default"/>
              <w:spacing w:line="276" w:lineRule="auto"/>
              <w:rPr>
                <w:rFonts w:ascii="Times New Roman" w:hAnsi="Times New Roman" w:cs="Times New Roman"/>
              </w:rPr>
            </w:pPr>
            <w:r w:rsidRPr="00F15F42">
              <w:rPr>
                <w:rFonts w:ascii="Times New Roman" w:hAnsi="Times New Roman" w:cs="Times New Roman"/>
              </w:rPr>
              <w:t>Componenta tehnică</w:t>
            </w:r>
          </w:p>
        </w:tc>
        <w:tc>
          <w:tcPr>
            <w:tcW w:w="4597" w:type="dxa"/>
            <w:shd w:val="clear" w:color="auto" w:fill="auto"/>
          </w:tcPr>
          <w:p w14:paraId="1369444C" w14:textId="77777777" w:rsidR="002336AA" w:rsidRPr="00F15F42" w:rsidRDefault="002336AA" w:rsidP="00294B39">
            <w:pPr>
              <w:pStyle w:val="Default"/>
              <w:spacing w:line="276" w:lineRule="auto"/>
              <w:rPr>
                <w:rFonts w:ascii="Times New Roman" w:hAnsi="Times New Roman" w:cs="Times New Roman"/>
              </w:rPr>
            </w:pPr>
            <w:r w:rsidRPr="00F15F42">
              <w:rPr>
                <w:rFonts w:ascii="Times New Roman" w:hAnsi="Times New Roman" w:cs="Times New Roman"/>
              </w:rPr>
              <w:t xml:space="preserve">Punctajul obținut la acest factor de către ofertant se va calcula prin media aritmetică a cotațiilor afișate pe pagina a două sisteme de rezervări online, respectiv www.booking.com și </w:t>
            </w:r>
            <w:r w:rsidRPr="00F15F42">
              <w:fldChar w:fldCharType="begin"/>
            </w:r>
            <w:r w:rsidRPr="00F15F42">
              <w:rPr>
                <w:rFonts w:ascii="Times New Roman" w:hAnsi="Times New Roman" w:cs="Times New Roman"/>
              </w:rPr>
              <w:instrText xml:space="preserve"> HYPERLINK "http://www.agoda.com" </w:instrText>
            </w:r>
            <w:r w:rsidRPr="00F15F42">
              <w:fldChar w:fldCharType="separate"/>
            </w:r>
            <w:r w:rsidRPr="00F15F42">
              <w:rPr>
                <w:rStyle w:val="Hyperlink"/>
                <w:rFonts w:ascii="Times New Roman" w:hAnsi="Times New Roman" w:cs="Times New Roman"/>
              </w:rPr>
              <w:t>www.agoda.com</w:t>
            </w:r>
            <w:r w:rsidRPr="00F15F42">
              <w:rPr>
                <w:rStyle w:val="Hyperlink"/>
                <w:rFonts w:ascii="Times New Roman" w:hAnsi="Times New Roman" w:cs="Times New Roman"/>
              </w:rPr>
              <w:fldChar w:fldCharType="end"/>
            </w:r>
            <w:r w:rsidRPr="00F15F42">
              <w:rPr>
                <w:rFonts w:ascii="Times New Roman" w:hAnsi="Times New Roman" w:cs="Times New Roman"/>
              </w:rPr>
              <w:t>, calificativ rezultat în urma evaluării clienților, astfel:</w:t>
            </w:r>
          </w:p>
          <w:p w14:paraId="486DD341" w14:textId="77777777" w:rsidR="002336AA" w:rsidRPr="00F15F42" w:rsidRDefault="002336AA" w:rsidP="00294B39">
            <w:pPr>
              <w:pStyle w:val="Default"/>
              <w:spacing w:line="276" w:lineRule="auto"/>
              <w:rPr>
                <w:rFonts w:ascii="Times New Roman" w:hAnsi="Times New Roman" w:cs="Times New Roman"/>
              </w:rPr>
            </w:pPr>
            <w:r w:rsidRPr="00F15F42">
              <w:rPr>
                <w:rFonts w:ascii="Times New Roman" w:hAnsi="Times New Roman" w:cs="Times New Roman"/>
              </w:rPr>
              <w:t xml:space="preserve">- </w:t>
            </w:r>
            <w:r w:rsidRPr="00F15F42">
              <w:rPr>
                <w:rFonts w:ascii="Times New Roman" w:hAnsi="Times New Roman" w:cs="Times New Roman"/>
                <w:b/>
              </w:rPr>
              <w:t>bine</w:t>
            </w:r>
            <w:r w:rsidRPr="00F15F42">
              <w:rPr>
                <w:rFonts w:ascii="Times New Roman" w:hAnsi="Times New Roman" w:cs="Times New Roman"/>
              </w:rPr>
              <w:t xml:space="preserve">, pentru o cotație între </w:t>
            </w:r>
            <w:r w:rsidRPr="00F15F42">
              <w:rPr>
                <w:rFonts w:ascii="Times New Roman" w:hAnsi="Times New Roman" w:cs="Times New Roman"/>
                <w:b/>
              </w:rPr>
              <w:t>7,50 și 8,00</w:t>
            </w:r>
            <w:r w:rsidRPr="00F15F42">
              <w:rPr>
                <w:rFonts w:ascii="Times New Roman" w:hAnsi="Times New Roman" w:cs="Times New Roman"/>
              </w:rPr>
              <w:t xml:space="preserve"> puncte se va obține un punctaj de </w:t>
            </w:r>
            <w:r w:rsidRPr="00F15F42">
              <w:rPr>
                <w:rFonts w:ascii="Times New Roman" w:hAnsi="Times New Roman" w:cs="Times New Roman"/>
                <w:b/>
              </w:rPr>
              <w:t>10</w:t>
            </w:r>
            <w:r w:rsidRPr="00F15F42">
              <w:rPr>
                <w:rFonts w:ascii="Times New Roman" w:hAnsi="Times New Roman" w:cs="Times New Roman"/>
              </w:rPr>
              <w:t xml:space="preserve"> puncte;</w:t>
            </w:r>
          </w:p>
          <w:p w14:paraId="384E2E91" w14:textId="77777777" w:rsidR="002336AA" w:rsidRPr="00F15F42" w:rsidRDefault="002336AA" w:rsidP="00294B39">
            <w:pPr>
              <w:pStyle w:val="Default"/>
              <w:spacing w:line="276" w:lineRule="auto"/>
              <w:rPr>
                <w:rFonts w:ascii="Times New Roman" w:hAnsi="Times New Roman" w:cs="Times New Roman"/>
              </w:rPr>
            </w:pPr>
            <w:r w:rsidRPr="00F15F42">
              <w:rPr>
                <w:rFonts w:ascii="Times New Roman" w:hAnsi="Times New Roman" w:cs="Times New Roman"/>
                <w:b/>
              </w:rPr>
              <w:lastRenderedPageBreak/>
              <w:t xml:space="preserve">- foarte bine, </w:t>
            </w:r>
            <w:r w:rsidRPr="00F15F42">
              <w:rPr>
                <w:rFonts w:ascii="Times New Roman" w:hAnsi="Times New Roman" w:cs="Times New Roman"/>
              </w:rPr>
              <w:t xml:space="preserve">pentru o cotație de </w:t>
            </w:r>
            <w:r w:rsidRPr="00F15F42">
              <w:rPr>
                <w:rFonts w:ascii="Times New Roman" w:hAnsi="Times New Roman" w:cs="Times New Roman"/>
                <w:b/>
              </w:rPr>
              <w:t>8,01 și 8,50</w:t>
            </w:r>
            <w:r w:rsidRPr="00F15F42">
              <w:rPr>
                <w:rFonts w:ascii="Times New Roman" w:hAnsi="Times New Roman" w:cs="Times New Roman"/>
              </w:rPr>
              <w:t xml:space="preserve"> puncte se va obține un punctaj de </w:t>
            </w:r>
            <w:r w:rsidRPr="00F15F42">
              <w:rPr>
                <w:rFonts w:ascii="Times New Roman" w:hAnsi="Times New Roman" w:cs="Times New Roman"/>
                <w:b/>
              </w:rPr>
              <w:t>20</w:t>
            </w:r>
            <w:r w:rsidRPr="00F15F42">
              <w:rPr>
                <w:rFonts w:ascii="Times New Roman" w:hAnsi="Times New Roman" w:cs="Times New Roman"/>
              </w:rPr>
              <w:t xml:space="preserve"> puncte </w:t>
            </w:r>
          </w:p>
          <w:p w14:paraId="2A5D553B" w14:textId="77777777" w:rsidR="002336AA" w:rsidRPr="00F15F42" w:rsidRDefault="002336AA" w:rsidP="00294B39">
            <w:pPr>
              <w:pStyle w:val="Default"/>
              <w:spacing w:line="276" w:lineRule="auto"/>
              <w:rPr>
                <w:rFonts w:ascii="Times New Roman" w:hAnsi="Times New Roman" w:cs="Times New Roman"/>
                <w:b/>
              </w:rPr>
            </w:pPr>
            <w:r w:rsidRPr="00F15F42">
              <w:rPr>
                <w:rFonts w:ascii="Times New Roman" w:hAnsi="Times New Roman" w:cs="Times New Roman"/>
                <w:b/>
              </w:rPr>
              <w:t xml:space="preserve">- excelent, </w:t>
            </w:r>
            <w:r w:rsidRPr="00F15F42">
              <w:rPr>
                <w:rFonts w:ascii="Times New Roman" w:hAnsi="Times New Roman" w:cs="Times New Roman"/>
              </w:rPr>
              <w:t xml:space="preserve">pentru o cotație de peste </w:t>
            </w:r>
            <w:r w:rsidRPr="00F15F42">
              <w:rPr>
                <w:rFonts w:ascii="Times New Roman" w:hAnsi="Times New Roman" w:cs="Times New Roman"/>
                <w:b/>
              </w:rPr>
              <w:t>8,51</w:t>
            </w:r>
            <w:r w:rsidRPr="00F15F42">
              <w:rPr>
                <w:rFonts w:ascii="Times New Roman" w:hAnsi="Times New Roman" w:cs="Times New Roman"/>
              </w:rPr>
              <w:t xml:space="preserve"> puncte se va obține un punctaj de </w:t>
            </w:r>
            <w:r w:rsidRPr="00F15F42">
              <w:rPr>
                <w:rFonts w:ascii="Times New Roman" w:hAnsi="Times New Roman" w:cs="Times New Roman"/>
                <w:b/>
              </w:rPr>
              <w:t xml:space="preserve">30 </w:t>
            </w:r>
            <w:r w:rsidRPr="00F15F42">
              <w:rPr>
                <w:rFonts w:ascii="Times New Roman" w:hAnsi="Times New Roman" w:cs="Times New Roman"/>
              </w:rPr>
              <w:t>puncte</w:t>
            </w:r>
            <w:r w:rsidRPr="00F15F42">
              <w:rPr>
                <w:rFonts w:ascii="Times New Roman" w:hAnsi="Times New Roman" w:cs="Times New Roman"/>
                <w:b/>
              </w:rPr>
              <w:t>.</w:t>
            </w:r>
          </w:p>
          <w:p w14:paraId="599B8921" w14:textId="77777777" w:rsidR="002336AA" w:rsidRPr="00F15F42" w:rsidRDefault="002336AA" w:rsidP="00294B39">
            <w:pPr>
              <w:pStyle w:val="Default"/>
              <w:spacing w:line="276" w:lineRule="auto"/>
              <w:rPr>
                <w:rFonts w:ascii="Times New Roman" w:hAnsi="Times New Roman" w:cs="Times New Roman"/>
                <w:b/>
              </w:rPr>
            </w:pPr>
            <w:r w:rsidRPr="00F15F42">
              <w:rPr>
                <w:rFonts w:ascii="Times New Roman" w:hAnsi="Times New Roman" w:cs="Times New Roman"/>
                <w:b/>
              </w:rPr>
              <w:t>Locația propusă trebuie să aibă minim 3 stele.</w:t>
            </w:r>
          </w:p>
        </w:tc>
        <w:tc>
          <w:tcPr>
            <w:tcW w:w="1042" w:type="dxa"/>
            <w:shd w:val="clear" w:color="auto" w:fill="auto"/>
          </w:tcPr>
          <w:p w14:paraId="3EE8A8E1" w14:textId="67093014" w:rsidR="002336AA" w:rsidRPr="00F15F42" w:rsidRDefault="002336AA" w:rsidP="00294B39">
            <w:pPr>
              <w:pStyle w:val="Default"/>
              <w:spacing w:line="276" w:lineRule="auto"/>
              <w:rPr>
                <w:rFonts w:ascii="Times New Roman" w:hAnsi="Times New Roman" w:cs="Times New Roman"/>
              </w:rPr>
            </w:pPr>
            <w:r w:rsidRPr="00F15F42">
              <w:rPr>
                <w:rFonts w:ascii="Times New Roman" w:hAnsi="Times New Roman" w:cs="Times New Roman"/>
              </w:rPr>
              <w:lastRenderedPageBreak/>
              <w:t>60</w:t>
            </w:r>
          </w:p>
        </w:tc>
        <w:tc>
          <w:tcPr>
            <w:tcW w:w="958" w:type="dxa"/>
            <w:shd w:val="clear" w:color="auto" w:fill="auto"/>
          </w:tcPr>
          <w:p w14:paraId="7EA39D2C" w14:textId="4CDCB25F" w:rsidR="002336AA" w:rsidRPr="00F15F42" w:rsidRDefault="002336AA" w:rsidP="00294B39">
            <w:pPr>
              <w:pStyle w:val="Default"/>
              <w:spacing w:line="276" w:lineRule="auto"/>
              <w:rPr>
                <w:rFonts w:ascii="Times New Roman" w:hAnsi="Times New Roman" w:cs="Times New Roman"/>
              </w:rPr>
            </w:pPr>
            <w:r w:rsidRPr="00F15F42">
              <w:rPr>
                <w:rFonts w:ascii="Times New Roman" w:hAnsi="Times New Roman" w:cs="Times New Roman"/>
              </w:rPr>
              <w:t>60</w:t>
            </w:r>
          </w:p>
        </w:tc>
      </w:tr>
    </w:tbl>
    <w:p w14:paraId="1B39F95A" w14:textId="77777777" w:rsidR="002336AA" w:rsidRPr="00F15F42" w:rsidRDefault="002336AA" w:rsidP="0080576A">
      <w:pPr>
        <w:spacing w:after="0" w:line="276" w:lineRule="auto"/>
        <w:jc w:val="both"/>
        <w:rPr>
          <w:rFonts w:ascii="Times New Roman" w:hAnsi="Times New Roman"/>
          <w:noProof/>
          <w:sz w:val="24"/>
          <w:szCs w:val="24"/>
          <w:lang w:val="ro-RO" w:eastAsia="ro-RO"/>
        </w:rPr>
      </w:pPr>
    </w:p>
    <w:p w14:paraId="5F6B6991" w14:textId="77777777" w:rsidR="002336AA" w:rsidRPr="00F15F42" w:rsidRDefault="002336AA" w:rsidP="002336AA">
      <w:pPr>
        <w:spacing w:after="0" w:line="276" w:lineRule="auto"/>
        <w:ind w:firstLine="720"/>
        <w:contextualSpacing/>
        <w:jc w:val="both"/>
        <w:rPr>
          <w:rFonts w:ascii="Times New Roman" w:eastAsia="Times New Roman" w:hAnsi="Times New Roman"/>
          <w:sz w:val="24"/>
          <w:szCs w:val="24"/>
          <w:lang w:val="pt-BR"/>
        </w:rPr>
      </w:pPr>
      <w:r w:rsidRPr="00F15F42">
        <w:rPr>
          <w:rFonts w:ascii="Times New Roman" w:eastAsia="Times New Roman" w:hAnsi="Times New Roman"/>
          <w:sz w:val="24"/>
          <w:szCs w:val="24"/>
          <w:lang w:val="pt-BR"/>
        </w:rPr>
        <w:t>Stabilirea ofertei câștigătoare se va realiza prin clasificarea ofertelor în ordinea descrescătoare a punctajului total obținut.</w:t>
      </w:r>
    </w:p>
    <w:p w14:paraId="3DE0C666" w14:textId="36BDD47D" w:rsidR="00722B65" w:rsidRPr="00F15F42" w:rsidRDefault="002336AA" w:rsidP="002336AA">
      <w:pPr>
        <w:spacing w:after="0" w:line="276" w:lineRule="auto"/>
        <w:ind w:firstLine="720"/>
        <w:contextualSpacing/>
        <w:jc w:val="both"/>
        <w:rPr>
          <w:rFonts w:ascii="Times New Roman" w:eastAsia="Times New Roman" w:hAnsi="Times New Roman"/>
          <w:sz w:val="24"/>
          <w:szCs w:val="24"/>
          <w:lang w:val="pt-BR"/>
        </w:rPr>
      </w:pPr>
      <w:r w:rsidRPr="00F15F42">
        <w:rPr>
          <w:rFonts w:ascii="Times New Roman" w:eastAsia="Times New Roman" w:hAnsi="Times New Roman"/>
          <w:sz w:val="24"/>
          <w:szCs w:val="24"/>
          <w:lang w:val="pt-BR"/>
        </w:rPr>
        <w:t>În cazul unor oferte care vor prezenta același punctaj, departajarea se va face în funcție de preț (câștigător fiind ofertantul cu prețul cel mai mic).</w:t>
      </w:r>
    </w:p>
    <w:p w14:paraId="732800DB" w14:textId="77777777" w:rsidR="00722B65" w:rsidRPr="00F15F42" w:rsidRDefault="00722B65" w:rsidP="002336AA">
      <w:pPr>
        <w:spacing w:after="0" w:line="276" w:lineRule="auto"/>
        <w:ind w:firstLine="720"/>
        <w:contextualSpacing/>
        <w:jc w:val="both"/>
        <w:rPr>
          <w:rFonts w:ascii="Times New Roman" w:eastAsia="Times New Roman" w:hAnsi="Times New Roman"/>
          <w:sz w:val="24"/>
          <w:szCs w:val="24"/>
          <w:lang w:val="pt-BR"/>
        </w:rPr>
      </w:pPr>
      <w:r w:rsidRPr="00F15F42">
        <w:rPr>
          <w:rFonts w:ascii="Times New Roman" w:eastAsia="Times New Roman" w:hAnsi="Times New Roman"/>
          <w:sz w:val="24"/>
          <w:szCs w:val="24"/>
          <w:lang w:val="pt-BR"/>
        </w:rPr>
        <w:t>Operatorii economici vor transmite, până la data și ora limită menționate în invitația de participare, oferta la sediul autorității contractante (mail</w:t>
      </w:r>
      <w:r w:rsidRPr="00F15F42">
        <w:rPr>
          <w:rFonts w:ascii="Times New Roman" w:eastAsia="Times New Roman" w:hAnsi="Times New Roman"/>
          <w:sz w:val="24"/>
          <w:szCs w:val="24"/>
          <w:lang w:val="es-ES"/>
        </w:rPr>
        <w:t xml:space="preserve">: </w:t>
      </w:r>
      <w:r w:rsidRPr="00F15F42">
        <w:rPr>
          <w:rFonts w:ascii="Times New Roman" w:eastAsia="Times New Roman" w:hAnsi="Times New Roman"/>
          <w:b/>
          <w:sz w:val="24"/>
          <w:szCs w:val="24"/>
          <w:lang w:val="es-ES"/>
        </w:rPr>
        <w:t>achiziții@ilr.ro</w:t>
      </w:r>
      <w:r w:rsidRPr="00F15F42">
        <w:rPr>
          <w:rFonts w:ascii="Times New Roman" w:eastAsia="Times New Roman" w:hAnsi="Times New Roman"/>
          <w:sz w:val="24"/>
          <w:szCs w:val="24"/>
          <w:lang w:val="es-ES"/>
        </w:rPr>
        <w:t>)</w:t>
      </w:r>
      <w:r w:rsidRPr="00F15F42">
        <w:rPr>
          <w:rFonts w:ascii="Times New Roman" w:eastAsia="Times New Roman" w:hAnsi="Times New Roman"/>
          <w:sz w:val="24"/>
          <w:szCs w:val="24"/>
          <w:lang w:val="pt-BR"/>
        </w:rPr>
        <w:t xml:space="preserve">. </w:t>
      </w:r>
    </w:p>
    <w:p w14:paraId="60B5CE8A" w14:textId="77777777" w:rsidR="00722B65" w:rsidRPr="00F15F42" w:rsidRDefault="00722B65" w:rsidP="002336AA">
      <w:pPr>
        <w:spacing w:after="0" w:line="276" w:lineRule="auto"/>
        <w:ind w:firstLine="720"/>
        <w:jc w:val="both"/>
        <w:rPr>
          <w:rFonts w:ascii="Times New Roman" w:eastAsia="Times New Roman" w:hAnsi="Times New Roman"/>
          <w:bCs/>
          <w:sz w:val="24"/>
          <w:szCs w:val="24"/>
          <w:lang w:val="es-ES"/>
        </w:rPr>
      </w:pPr>
      <w:r w:rsidRPr="00F15F42">
        <w:rPr>
          <w:rFonts w:ascii="Times New Roman" w:eastAsia="Times New Roman" w:hAnsi="Times New Roman"/>
          <w:sz w:val="24"/>
          <w:szCs w:val="24"/>
          <w:lang w:val="pt-BR"/>
        </w:rPr>
        <w:t>Prestatorul are obligația de a prezenta în ofertă disponibilitatea unității de cazare pentru perioada conferinței precum și, la cererea beneficiarului, în copie, certificatul de clasificare al unităţii.</w:t>
      </w:r>
    </w:p>
    <w:p w14:paraId="39C15D13" w14:textId="77777777" w:rsidR="00722B65" w:rsidRPr="00F15F42" w:rsidRDefault="00722B65" w:rsidP="002336AA">
      <w:pPr>
        <w:autoSpaceDE w:val="0"/>
        <w:autoSpaceDN w:val="0"/>
        <w:adjustRightInd w:val="0"/>
        <w:spacing w:after="0" w:line="276" w:lineRule="auto"/>
        <w:ind w:firstLine="720"/>
        <w:jc w:val="both"/>
        <w:rPr>
          <w:rFonts w:ascii="Times New Roman" w:eastAsia="Times New Roman" w:hAnsi="Times New Roman"/>
          <w:bCs/>
          <w:sz w:val="24"/>
          <w:szCs w:val="24"/>
          <w:lang w:val="es-ES"/>
        </w:rPr>
      </w:pPr>
      <w:proofErr w:type="spellStart"/>
      <w:r w:rsidRPr="00F15F42">
        <w:rPr>
          <w:rFonts w:ascii="Times New Roman" w:eastAsia="Times New Roman" w:hAnsi="Times New Roman"/>
          <w:bCs/>
          <w:sz w:val="24"/>
          <w:szCs w:val="24"/>
          <w:lang w:val="es-ES"/>
        </w:rPr>
        <w:t>Tariful</w:t>
      </w:r>
      <w:proofErr w:type="spellEnd"/>
      <w:r w:rsidRPr="00F15F42">
        <w:rPr>
          <w:rFonts w:ascii="Times New Roman" w:eastAsia="Times New Roman" w:hAnsi="Times New Roman"/>
          <w:bCs/>
          <w:sz w:val="24"/>
          <w:szCs w:val="24"/>
          <w:lang w:val="es-ES"/>
        </w:rPr>
        <w:t xml:space="preserve"> </w:t>
      </w:r>
      <w:proofErr w:type="spellStart"/>
      <w:r w:rsidRPr="00F15F42">
        <w:rPr>
          <w:rFonts w:ascii="Times New Roman" w:eastAsia="Times New Roman" w:hAnsi="Times New Roman"/>
          <w:bCs/>
          <w:sz w:val="24"/>
          <w:szCs w:val="24"/>
          <w:lang w:val="es-ES"/>
        </w:rPr>
        <w:t>maxim</w:t>
      </w:r>
      <w:proofErr w:type="spellEnd"/>
      <w:r w:rsidRPr="00F15F42">
        <w:rPr>
          <w:rFonts w:ascii="Times New Roman" w:eastAsia="Times New Roman" w:hAnsi="Times New Roman"/>
          <w:bCs/>
          <w:sz w:val="24"/>
          <w:szCs w:val="24"/>
          <w:lang w:val="es-ES"/>
        </w:rPr>
        <w:t xml:space="preserve"> </w:t>
      </w:r>
      <w:proofErr w:type="spellStart"/>
      <w:r w:rsidRPr="00F15F42">
        <w:rPr>
          <w:rFonts w:ascii="Times New Roman" w:eastAsia="Times New Roman" w:hAnsi="Times New Roman"/>
          <w:bCs/>
          <w:sz w:val="24"/>
          <w:szCs w:val="24"/>
          <w:lang w:val="es-ES"/>
        </w:rPr>
        <w:t>ofertat</w:t>
      </w:r>
      <w:proofErr w:type="spellEnd"/>
      <w:r w:rsidRPr="00F15F42">
        <w:rPr>
          <w:rFonts w:ascii="Times New Roman" w:eastAsia="Times New Roman" w:hAnsi="Times New Roman"/>
          <w:bCs/>
          <w:sz w:val="24"/>
          <w:szCs w:val="24"/>
          <w:lang w:val="es-ES"/>
        </w:rPr>
        <w:t xml:space="preserve"> </w:t>
      </w:r>
      <w:proofErr w:type="spellStart"/>
      <w:r w:rsidRPr="00F15F42">
        <w:rPr>
          <w:rFonts w:ascii="Times New Roman" w:eastAsia="Times New Roman" w:hAnsi="Times New Roman"/>
          <w:bCs/>
          <w:sz w:val="24"/>
          <w:szCs w:val="24"/>
          <w:lang w:val="es-ES"/>
        </w:rPr>
        <w:t>precum</w:t>
      </w:r>
      <w:proofErr w:type="spellEnd"/>
      <w:r w:rsidRPr="00F15F42">
        <w:rPr>
          <w:rFonts w:ascii="Times New Roman" w:eastAsia="Times New Roman" w:hAnsi="Times New Roman"/>
          <w:bCs/>
          <w:sz w:val="24"/>
          <w:szCs w:val="24"/>
          <w:lang w:val="es-ES"/>
        </w:rPr>
        <w:t xml:space="preserve"> </w:t>
      </w:r>
      <w:proofErr w:type="spellStart"/>
      <w:r w:rsidRPr="00F15F42">
        <w:rPr>
          <w:rFonts w:ascii="Times New Roman" w:eastAsia="Times New Roman" w:hAnsi="Times New Roman"/>
          <w:bCs/>
          <w:sz w:val="24"/>
          <w:szCs w:val="24"/>
          <w:lang w:val="es-ES"/>
        </w:rPr>
        <w:t>și</w:t>
      </w:r>
      <w:proofErr w:type="spellEnd"/>
      <w:r w:rsidRPr="00F15F42">
        <w:rPr>
          <w:rFonts w:ascii="Times New Roman" w:eastAsia="Times New Roman" w:hAnsi="Times New Roman"/>
          <w:bCs/>
          <w:sz w:val="24"/>
          <w:szCs w:val="24"/>
          <w:lang w:val="es-ES"/>
        </w:rPr>
        <w:t xml:space="preserve"> </w:t>
      </w:r>
      <w:proofErr w:type="spellStart"/>
      <w:r w:rsidRPr="00F15F42">
        <w:rPr>
          <w:rFonts w:ascii="Times New Roman" w:eastAsia="Times New Roman" w:hAnsi="Times New Roman"/>
          <w:bCs/>
          <w:sz w:val="24"/>
          <w:szCs w:val="24"/>
          <w:lang w:val="es-ES"/>
        </w:rPr>
        <w:t>tarifele</w:t>
      </w:r>
      <w:proofErr w:type="spellEnd"/>
      <w:r w:rsidRPr="00F15F42">
        <w:rPr>
          <w:rFonts w:ascii="Times New Roman" w:eastAsia="Times New Roman" w:hAnsi="Times New Roman"/>
          <w:bCs/>
          <w:sz w:val="24"/>
          <w:szCs w:val="24"/>
          <w:lang w:val="es-ES"/>
        </w:rPr>
        <w:t xml:space="preserve"> componente </w:t>
      </w:r>
      <w:proofErr w:type="spellStart"/>
      <w:r w:rsidRPr="00F15F42">
        <w:rPr>
          <w:rFonts w:ascii="Times New Roman" w:eastAsia="Times New Roman" w:hAnsi="Times New Roman"/>
          <w:bCs/>
          <w:sz w:val="24"/>
          <w:szCs w:val="24"/>
          <w:lang w:val="es-ES"/>
        </w:rPr>
        <w:t>constituie</w:t>
      </w:r>
      <w:proofErr w:type="spellEnd"/>
      <w:r w:rsidRPr="00F15F42">
        <w:rPr>
          <w:rFonts w:ascii="Times New Roman" w:eastAsia="Times New Roman" w:hAnsi="Times New Roman"/>
          <w:bCs/>
          <w:sz w:val="24"/>
          <w:szCs w:val="24"/>
          <w:lang w:val="es-ES"/>
        </w:rPr>
        <w:t xml:space="preserve"> elemente care </w:t>
      </w:r>
      <w:proofErr w:type="spellStart"/>
      <w:r w:rsidRPr="00F15F42">
        <w:rPr>
          <w:rFonts w:ascii="Times New Roman" w:eastAsia="Times New Roman" w:hAnsi="Times New Roman"/>
          <w:bCs/>
          <w:sz w:val="24"/>
          <w:szCs w:val="24"/>
          <w:lang w:val="es-ES"/>
        </w:rPr>
        <w:t>nu</w:t>
      </w:r>
      <w:proofErr w:type="spellEnd"/>
      <w:r w:rsidRPr="00F15F42">
        <w:rPr>
          <w:rFonts w:ascii="Times New Roman" w:eastAsia="Times New Roman" w:hAnsi="Times New Roman"/>
          <w:bCs/>
          <w:sz w:val="24"/>
          <w:szCs w:val="24"/>
          <w:lang w:val="es-ES"/>
        </w:rPr>
        <w:t xml:space="preserve"> </w:t>
      </w:r>
      <w:proofErr w:type="spellStart"/>
      <w:r w:rsidRPr="00F15F42">
        <w:rPr>
          <w:rFonts w:ascii="Times New Roman" w:eastAsia="Times New Roman" w:hAnsi="Times New Roman"/>
          <w:bCs/>
          <w:sz w:val="24"/>
          <w:szCs w:val="24"/>
          <w:lang w:val="es-ES"/>
        </w:rPr>
        <w:t>pot</w:t>
      </w:r>
      <w:proofErr w:type="spellEnd"/>
      <w:r w:rsidRPr="00F15F42">
        <w:rPr>
          <w:rFonts w:ascii="Times New Roman" w:eastAsia="Times New Roman" w:hAnsi="Times New Roman"/>
          <w:bCs/>
          <w:sz w:val="24"/>
          <w:szCs w:val="24"/>
          <w:lang w:val="es-ES"/>
        </w:rPr>
        <w:t xml:space="preserve"> fi </w:t>
      </w:r>
      <w:proofErr w:type="spellStart"/>
      <w:r w:rsidRPr="00F15F42">
        <w:rPr>
          <w:rFonts w:ascii="Times New Roman" w:eastAsia="Times New Roman" w:hAnsi="Times New Roman"/>
          <w:bCs/>
          <w:sz w:val="24"/>
          <w:szCs w:val="24"/>
          <w:lang w:val="es-ES"/>
        </w:rPr>
        <w:t>depășite</w:t>
      </w:r>
      <w:proofErr w:type="spellEnd"/>
      <w:r w:rsidRPr="00F15F42">
        <w:rPr>
          <w:rFonts w:ascii="Times New Roman" w:eastAsia="Times New Roman" w:hAnsi="Times New Roman"/>
          <w:bCs/>
          <w:sz w:val="24"/>
          <w:szCs w:val="24"/>
          <w:lang w:val="es-ES"/>
        </w:rPr>
        <w:t xml:space="preserve"> </w:t>
      </w:r>
      <w:proofErr w:type="spellStart"/>
      <w:r w:rsidRPr="00F15F42">
        <w:rPr>
          <w:rFonts w:ascii="Times New Roman" w:eastAsia="Times New Roman" w:hAnsi="Times New Roman"/>
          <w:bCs/>
          <w:sz w:val="24"/>
          <w:szCs w:val="24"/>
          <w:lang w:val="es-ES"/>
        </w:rPr>
        <w:t>în</w:t>
      </w:r>
      <w:proofErr w:type="spellEnd"/>
      <w:r w:rsidRPr="00F15F42">
        <w:rPr>
          <w:rFonts w:ascii="Times New Roman" w:eastAsia="Times New Roman" w:hAnsi="Times New Roman"/>
          <w:bCs/>
          <w:sz w:val="24"/>
          <w:szCs w:val="24"/>
          <w:lang w:val="es-ES"/>
        </w:rPr>
        <w:t xml:space="preserve"> </w:t>
      </w:r>
      <w:proofErr w:type="spellStart"/>
      <w:r w:rsidRPr="00F15F42">
        <w:rPr>
          <w:rFonts w:ascii="Times New Roman" w:eastAsia="Times New Roman" w:hAnsi="Times New Roman"/>
          <w:bCs/>
          <w:sz w:val="24"/>
          <w:szCs w:val="24"/>
          <w:lang w:val="es-ES"/>
        </w:rPr>
        <w:t>procesul</w:t>
      </w:r>
      <w:proofErr w:type="spellEnd"/>
      <w:r w:rsidRPr="00F15F42">
        <w:rPr>
          <w:rFonts w:ascii="Times New Roman" w:eastAsia="Times New Roman" w:hAnsi="Times New Roman"/>
          <w:bCs/>
          <w:sz w:val="24"/>
          <w:szCs w:val="24"/>
          <w:lang w:val="es-ES"/>
        </w:rPr>
        <w:t xml:space="preserve"> de </w:t>
      </w:r>
      <w:proofErr w:type="spellStart"/>
      <w:r w:rsidRPr="00F15F42">
        <w:rPr>
          <w:rFonts w:ascii="Times New Roman" w:eastAsia="Times New Roman" w:hAnsi="Times New Roman"/>
          <w:bCs/>
          <w:sz w:val="24"/>
          <w:szCs w:val="24"/>
          <w:lang w:val="es-ES"/>
        </w:rPr>
        <w:t>atribuire</w:t>
      </w:r>
      <w:proofErr w:type="spellEnd"/>
      <w:r w:rsidRPr="00F15F42">
        <w:rPr>
          <w:rFonts w:ascii="Times New Roman" w:eastAsia="Times New Roman" w:hAnsi="Times New Roman"/>
          <w:bCs/>
          <w:sz w:val="24"/>
          <w:szCs w:val="24"/>
          <w:lang w:val="es-ES"/>
        </w:rPr>
        <w:t xml:space="preserve"> a </w:t>
      </w:r>
      <w:proofErr w:type="spellStart"/>
      <w:r w:rsidRPr="00F15F42">
        <w:rPr>
          <w:rFonts w:ascii="Times New Roman" w:eastAsia="Times New Roman" w:hAnsi="Times New Roman"/>
          <w:bCs/>
          <w:sz w:val="24"/>
          <w:szCs w:val="24"/>
          <w:lang w:val="es-ES"/>
        </w:rPr>
        <w:t>contractului</w:t>
      </w:r>
      <w:proofErr w:type="spellEnd"/>
      <w:r w:rsidRPr="00F15F42">
        <w:rPr>
          <w:rFonts w:ascii="Times New Roman" w:eastAsia="Times New Roman" w:hAnsi="Times New Roman"/>
          <w:bCs/>
          <w:sz w:val="24"/>
          <w:szCs w:val="24"/>
          <w:lang w:val="es-ES"/>
        </w:rPr>
        <w:t xml:space="preserve">, dar </w:t>
      </w:r>
      <w:proofErr w:type="spellStart"/>
      <w:r w:rsidRPr="00F15F42">
        <w:rPr>
          <w:rFonts w:ascii="Times New Roman" w:eastAsia="Times New Roman" w:hAnsi="Times New Roman"/>
          <w:bCs/>
          <w:sz w:val="24"/>
          <w:szCs w:val="24"/>
          <w:lang w:val="es-ES"/>
        </w:rPr>
        <w:t>pot</w:t>
      </w:r>
      <w:proofErr w:type="spellEnd"/>
      <w:r w:rsidRPr="00F15F42">
        <w:rPr>
          <w:rFonts w:ascii="Times New Roman" w:eastAsia="Times New Roman" w:hAnsi="Times New Roman"/>
          <w:bCs/>
          <w:sz w:val="24"/>
          <w:szCs w:val="24"/>
          <w:lang w:val="es-ES"/>
        </w:rPr>
        <w:t xml:space="preserve"> fi </w:t>
      </w:r>
      <w:proofErr w:type="spellStart"/>
      <w:r w:rsidRPr="00F15F42">
        <w:rPr>
          <w:rFonts w:ascii="Times New Roman" w:eastAsia="Times New Roman" w:hAnsi="Times New Roman"/>
          <w:bCs/>
          <w:sz w:val="24"/>
          <w:szCs w:val="24"/>
          <w:lang w:val="es-ES"/>
        </w:rPr>
        <w:t>îmbunătățite</w:t>
      </w:r>
      <w:proofErr w:type="spellEnd"/>
      <w:r w:rsidRPr="00F15F42">
        <w:rPr>
          <w:rFonts w:ascii="Times New Roman" w:eastAsia="Times New Roman" w:hAnsi="Times New Roman"/>
          <w:bCs/>
          <w:sz w:val="24"/>
          <w:szCs w:val="24"/>
          <w:lang w:val="es-ES"/>
        </w:rPr>
        <w:t xml:space="preserve"> </w:t>
      </w:r>
      <w:proofErr w:type="spellStart"/>
      <w:r w:rsidRPr="00F15F42">
        <w:rPr>
          <w:rFonts w:ascii="Times New Roman" w:eastAsia="Times New Roman" w:hAnsi="Times New Roman"/>
          <w:bCs/>
          <w:sz w:val="24"/>
          <w:szCs w:val="24"/>
          <w:lang w:val="es-ES"/>
        </w:rPr>
        <w:t>în</w:t>
      </w:r>
      <w:proofErr w:type="spellEnd"/>
      <w:r w:rsidRPr="00F15F42">
        <w:rPr>
          <w:rFonts w:ascii="Times New Roman" w:eastAsia="Times New Roman" w:hAnsi="Times New Roman"/>
          <w:bCs/>
          <w:sz w:val="24"/>
          <w:szCs w:val="24"/>
          <w:lang w:val="es-ES"/>
        </w:rPr>
        <w:t xml:space="preserve"> </w:t>
      </w:r>
      <w:proofErr w:type="spellStart"/>
      <w:r w:rsidRPr="00F15F42">
        <w:rPr>
          <w:rFonts w:ascii="Times New Roman" w:eastAsia="Times New Roman" w:hAnsi="Times New Roman"/>
          <w:bCs/>
          <w:sz w:val="24"/>
          <w:szCs w:val="24"/>
          <w:lang w:val="es-ES"/>
        </w:rPr>
        <w:t>sensul</w:t>
      </w:r>
      <w:proofErr w:type="spellEnd"/>
      <w:r w:rsidRPr="00F15F42">
        <w:rPr>
          <w:rFonts w:ascii="Times New Roman" w:eastAsia="Times New Roman" w:hAnsi="Times New Roman"/>
          <w:bCs/>
          <w:sz w:val="24"/>
          <w:szCs w:val="24"/>
          <w:lang w:val="es-ES"/>
        </w:rPr>
        <w:t xml:space="preserve"> </w:t>
      </w:r>
      <w:proofErr w:type="spellStart"/>
      <w:r w:rsidRPr="00F15F42">
        <w:rPr>
          <w:rFonts w:ascii="Times New Roman" w:eastAsia="Times New Roman" w:hAnsi="Times New Roman"/>
          <w:bCs/>
          <w:sz w:val="24"/>
          <w:szCs w:val="24"/>
          <w:lang w:val="es-ES"/>
        </w:rPr>
        <w:t>diminuării</w:t>
      </w:r>
      <w:proofErr w:type="spellEnd"/>
      <w:r w:rsidRPr="00F15F42">
        <w:rPr>
          <w:rFonts w:ascii="Times New Roman" w:eastAsia="Times New Roman" w:hAnsi="Times New Roman"/>
          <w:bCs/>
          <w:sz w:val="24"/>
          <w:szCs w:val="24"/>
          <w:lang w:val="es-ES"/>
        </w:rPr>
        <w:t xml:space="preserve"> </w:t>
      </w:r>
      <w:proofErr w:type="spellStart"/>
      <w:r w:rsidRPr="00F15F42">
        <w:rPr>
          <w:rFonts w:ascii="Times New Roman" w:eastAsia="Times New Roman" w:hAnsi="Times New Roman"/>
          <w:bCs/>
          <w:sz w:val="24"/>
          <w:szCs w:val="24"/>
          <w:lang w:val="es-ES"/>
        </w:rPr>
        <w:t>acestora</w:t>
      </w:r>
      <w:proofErr w:type="spellEnd"/>
      <w:r w:rsidRPr="00F15F42">
        <w:rPr>
          <w:rFonts w:ascii="Times New Roman" w:eastAsia="Times New Roman" w:hAnsi="Times New Roman"/>
          <w:bCs/>
          <w:sz w:val="24"/>
          <w:szCs w:val="24"/>
          <w:lang w:val="es-ES"/>
        </w:rPr>
        <w:t xml:space="preserve">. </w:t>
      </w:r>
    </w:p>
    <w:p w14:paraId="4A1C6CAE" w14:textId="77777777" w:rsidR="00722B65" w:rsidRPr="00F15F42" w:rsidRDefault="00722B65" w:rsidP="002336AA">
      <w:pPr>
        <w:autoSpaceDE w:val="0"/>
        <w:autoSpaceDN w:val="0"/>
        <w:adjustRightInd w:val="0"/>
        <w:spacing w:after="0" w:line="276" w:lineRule="auto"/>
        <w:ind w:firstLine="720"/>
        <w:jc w:val="both"/>
        <w:rPr>
          <w:rFonts w:ascii="Times New Roman" w:eastAsia="Times New Roman" w:hAnsi="Times New Roman"/>
          <w:bCs/>
          <w:sz w:val="24"/>
          <w:szCs w:val="24"/>
          <w:lang w:val="es-ES"/>
        </w:rPr>
      </w:pPr>
      <w:proofErr w:type="spellStart"/>
      <w:r w:rsidRPr="00F15F42">
        <w:rPr>
          <w:rFonts w:ascii="Times New Roman" w:eastAsia="Times New Roman" w:hAnsi="Times New Roman"/>
          <w:bCs/>
          <w:sz w:val="24"/>
          <w:szCs w:val="24"/>
          <w:lang w:val="es-ES"/>
        </w:rPr>
        <w:t>Celelalte</w:t>
      </w:r>
      <w:proofErr w:type="spellEnd"/>
      <w:r w:rsidRPr="00F15F42">
        <w:rPr>
          <w:rFonts w:ascii="Times New Roman" w:eastAsia="Times New Roman" w:hAnsi="Times New Roman"/>
          <w:bCs/>
          <w:sz w:val="24"/>
          <w:szCs w:val="24"/>
          <w:lang w:val="es-ES"/>
        </w:rPr>
        <w:t xml:space="preserve"> elemente/</w:t>
      </w:r>
      <w:proofErr w:type="spellStart"/>
      <w:r w:rsidRPr="00F15F42">
        <w:rPr>
          <w:rFonts w:ascii="Times New Roman" w:eastAsia="Times New Roman" w:hAnsi="Times New Roman"/>
          <w:bCs/>
          <w:sz w:val="24"/>
          <w:szCs w:val="24"/>
          <w:lang w:val="es-ES"/>
        </w:rPr>
        <w:t>condiții</w:t>
      </w:r>
      <w:proofErr w:type="spellEnd"/>
      <w:r w:rsidRPr="00F15F42">
        <w:rPr>
          <w:rFonts w:ascii="Times New Roman" w:eastAsia="Times New Roman" w:hAnsi="Times New Roman"/>
          <w:bCs/>
          <w:sz w:val="24"/>
          <w:szCs w:val="24"/>
          <w:lang w:val="es-ES"/>
        </w:rPr>
        <w:t xml:space="preserve"> </w:t>
      </w:r>
      <w:proofErr w:type="spellStart"/>
      <w:r w:rsidRPr="00F15F42">
        <w:rPr>
          <w:rFonts w:ascii="Times New Roman" w:eastAsia="Times New Roman" w:hAnsi="Times New Roman"/>
          <w:bCs/>
          <w:sz w:val="24"/>
          <w:szCs w:val="24"/>
          <w:lang w:val="es-ES"/>
        </w:rPr>
        <w:t>stabilite</w:t>
      </w:r>
      <w:proofErr w:type="spellEnd"/>
      <w:r w:rsidRPr="00F15F42">
        <w:rPr>
          <w:rFonts w:ascii="Times New Roman" w:eastAsia="Times New Roman" w:hAnsi="Times New Roman"/>
          <w:bCs/>
          <w:sz w:val="24"/>
          <w:szCs w:val="24"/>
          <w:lang w:val="es-ES"/>
        </w:rPr>
        <w:t xml:space="preserve"> </w:t>
      </w:r>
      <w:proofErr w:type="spellStart"/>
      <w:r w:rsidRPr="00F15F42">
        <w:rPr>
          <w:rFonts w:ascii="Times New Roman" w:eastAsia="Times New Roman" w:hAnsi="Times New Roman"/>
          <w:bCs/>
          <w:sz w:val="24"/>
          <w:szCs w:val="24"/>
          <w:lang w:val="es-ES"/>
        </w:rPr>
        <w:t>inițial</w:t>
      </w:r>
      <w:proofErr w:type="spellEnd"/>
      <w:r w:rsidRPr="00F15F42">
        <w:rPr>
          <w:rFonts w:ascii="Times New Roman" w:eastAsia="Times New Roman" w:hAnsi="Times New Roman"/>
          <w:bCs/>
          <w:sz w:val="24"/>
          <w:szCs w:val="24"/>
          <w:lang w:val="es-ES"/>
        </w:rPr>
        <w:t xml:space="preserve"> </w:t>
      </w:r>
      <w:proofErr w:type="spellStart"/>
      <w:r w:rsidRPr="00F15F42">
        <w:rPr>
          <w:rFonts w:ascii="Times New Roman" w:eastAsia="Times New Roman" w:hAnsi="Times New Roman"/>
          <w:bCs/>
          <w:sz w:val="24"/>
          <w:szCs w:val="24"/>
          <w:lang w:val="es-ES"/>
        </w:rPr>
        <w:t>în</w:t>
      </w:r>
      <w:proofErr w:type="spellEnd"/>
      <w:r w:rsidRPr="00F15F42">
        <w:rPr>
          <w:rFonts w:ascii="Times New Roman" w:eastAsia="Times New Roman" w:hAnsi="Times New Roman"/>
          <w:bCs/>
          <w:sz w:val="24"/>
          <w:szCs w:val="24"/>
          <w:lang w:val="es-ES"/>
        </w:rPr>
        <w:t xml:space="preserve"> </w:t>
      </w:r>
      <w:proofErr w:type="spellStart"/>
      <w:r w:rsidRPr="00F15F42">
        <w:rPr>
          <w:rFonts w:ascii="Times New Roman" w:eastAsia="Times New Roman" w:hAnsi="Times New Roman"/>
          <w:bCs/>
          <w:sz w:val="24"/>
          <w:szCs w:val="24"/>
          <w:lang w:val="es-ES"/>
        </w:rPr>
        <w:t>contract</w:t>
      </w:r>
      <w:proofErr w:type="spellEnd"/>
      <w:r w:rsidRPr="00F15F42">
        <w:rPr>
          <w:rFonts w:ascii="Times New Roman" w:eastAsia="Times New Roman" w:hAnsi="Times New Roman"/>
          <w:bCs/>
          <w:sz w:val="24"/>
          <w:szCs w:val="24"/>
          <w:lang w:val="es-ES"/>
        </w:rPr>
        <w:t xml:space="preserve"> </w:t>
      </w:r>
      <w:proofErr w:type="spellStart"/>
      <w:r w:rsidRPr="00F15F42">
        <w:rPr>
          <w:rFonts w:ascii="Times New Roman" w:eastAsia="Times New Roman" w:hAnsi="Times New Roman"/>
          <w:bCs/>
          <w:sz w:val="24"/>
          <w:szCs w:val="24"/>
          <w:lang w:val="es-ES"/>
        </w:rPr>
        <w:t>nu</w:t>
      </w:r>
      <w:proofErr w:type="spellEnd"/>
      <w:r w:rsidRPr="00F15F42">
        <w:rPr>
          <w:rFonts w:ascii="Times New Roman" w:eastAsia="Times New Roman" w:hAnsi="Times New Roman"/>
          <w:bCs/>
          <w:sz w:val="24"/>
          <w:szCs w:val="24"/>
          <w:lang w:val="es-ES"/>
        </w:rPr>
        <w:t xml:space="preserve"> </w:t>
      </w:r>
      <w:proofErr w:type="spellStart"/>
      <w:r w:rsidRPr="00F15F42">
        <w:rPr>
          <w:rFonts w:ascii="Times New Roman" w:eastAsia="Times New Roman" w:hAnsi="Times New Roman"/>
          <w:bCs/>
          <w:sz w:val="24"/>
          <w:szCs w:val="24"/>
          <w:lang w:val="es-ES"/>
        </w:rPr>
        <w:t>pot</w:t>
      </w:r>
      <w:proofErr w:type="spellEnd"/>
      <w:r w:rsidRPr="00F15F42">
        <w:rPr>
          <w:rFonts w:ascii="Times New Roman" w:eastAsia="Times New Roman" w:hAnsi="Times New Roman"/>
          <w:bCs/>
          <w:sz w:val="24"/>
          <w:szCs w:val="24"/>
          <w:lang w:val="es-ES"/>
        </w:rPr>
        <w:t xml:space="preserve"> </w:t>
      </w:r>
      <w:proofErr w:type="spellStart"/>
      <w:r w:rsidRPr="00F15F42">
        <w:rPr>
          <w:rFonts w:ascii="Times New Roman" w:eastAsia="Times New Roman" w:hAnsi="Times New Roman"/>
          <w:bCs/>
          <w:sz w:val="24"/>
          <w:szCs w:val="24"/>
          <w:lang w:val="es-ES"/>
        </w:rPr>
        <w:t>suferi</w:t>
      </w:r>
      <w:proofErr w:type="spellEnd"/>
      <w:r w:rsidRPr="00F15F42">
        <w:rPr>
          <w:rFonts w:ascii="Times New Roman" w:eastAsia="Times New Roman" w:hAnsi="Times New Roman"/>
          <w:bCs/>
          <w:sz w:val="24"/>
          <w:szCs w:val="24"/>
          <w:lang w:val="es-ES"/>
        </w:rPr>
        <w:t xml:space="preserve"> </w:t>
      </w:r>
      <w:proofErr w:type="spellStart"/>
      <w:r w:rsidRPr="00F15F42">
        <w:rPr>
          <w:rFonts w:ascii="Times New Roman" w:eastAsia="Times New Roman" w:hAnsi="Times New Roman"/>
          <w:bCs/>
          <w:sz w:val="24"/>
          <w:szCs w:val="24"/>
          <w:lang w:val="es-ES"/>
        </w:rPr>
        <w:t>modificări</w:t>
      </w:r>
      <w:proofErr w:type="spellEnd"/>
      <w:r w:rsidRPr="00F15F42">
        <w:rPr>
          <w:rFonts w:ascii="Times New Roman" w:eastAsia="Times New Roman" w:hAnsi="Times New Roman"/>
          <w:bCs/>
          <w:sz w:val="24"/>
          <w:szCs w:val="24"/>
          <w:lang w:val="es-ES"/>
        </w:rPr>
        <w:t>.</w:t>
      </w:r>
    </w:p>
    <w:p w14:paraId="3F8233B1" w14:textId="18ADF160" w:rsidR="00722B65" w:rsidRPr="00F15F42" w:rsidRDefault="00722B65" w:rsidP="002336AA">
      <w:pPr>
        <w:autoSpaceDE w:val="0"/>
        <w:autoSpaceDN w:val="0"/>
        <w:adjustRightInd w:val="0"/>
        <w:spacing w:after="0" w:line="276" w:lineRule="auto"/>
        <w:ind w:firstLine="720"/>
        <w:jc w:val="both"/>
        <w:rPr>
          <w:rFonts w:ascii="Times New Roman" w:eastAsia="Times New Roman" w:hAnsi="Times New Roman"/>
          <w:bCs/>
          <w:sz w:val="24"/>
          <w:szCs w:val="24"/>
          <w:lang w:val="es-ES"/>
        </w:rPr>
      </w:pPr>
      <w:r w:rsidRPr="00F15F42">
        <w:rPr>
          <w:rFonts w:ascii="Times New Roman" w:eastAsia="Times New Roman" w:hAnsi="Times New Roman"/>
          <w:bCs/>
          <w:sz w:val="24"/>
          <w:szCs w:val="24"/>
          <w:lang w:val="es-ES"/>
        </w:rPr>
        <w:t xml:space="preserve">Oferta </w:t>
      </w:r>
      <w:proofErr w:type="spellStart"/>
      <w:r w:rsidRPr="00F15F42">
        <w:rPr>
          <w:rFonts w:ascii="Times New Roman" w:eastAsia="Times New Roman" w:hAnsi="Times New Roman"/>
          <w:bCs/>
          <w:sz w:val="24"/>
          <w:szCs w:val="24"/>
          <w:lang w:val="es-ES"/>
        </w:rPr>
        <w:t>cu</w:t>
      </w:r>
      <w:proofErr w:type="spellEnd"/>
      <w:r w:rsidR="002336AA" w:rsidRPr="00F15F42">
        <w:rPr>
          <w:rFonts w:ascii="Times New Roman" w:hAnsi="Times New Roman"/>
          <w:b/>
          <w:i/>
          <w:noProof/>
          <w:sz w:val="24"/>
          <w:szCs w:val="24"/>
          <w:lang w:val="ro-RO" w:eastAsia="ro-RO"/>
        </w:rPr>
        <w:t xml:space="preserve"> cel mai bun raport calitate-preț</w:t>
      </w:r>
      <w:r w:rsidR="002336AA" w:rsidRPr="00F15F42">
        <w:rPr>
          <w:rFonts w:ascii="Times New Roman" w:hAnsi="Times New Roman"/>
          <w:bCs/>
          <w:iCs/>
          <w:noProof/>
          <w:sz w:val="24"/>
          <w:szCs w:val="24"/>
          <w:lang w:val="ro-RO" w:eastAsia="ro-RO"/>
        </w:rPr>
        <w:t xml:space="preserve">, </w:t>
      </w:r>
      <w:r w:rsidRPr="00F15F42">
        <w:rPr>
          <w:rFonts w:ascii="Times New Roman" w:eastAsia="Times New Roman" w:hAnsi="Times New Roman"/>
          <w:bCs/>
          <w:sz w:val="24"/>
          <w:szCs w:val="24"/>
          <w:lang w:val="es-ES"/>
        </w:rPr>
        <w:t xml:space="preserve">va fi </w:t>
      </w:r>
      <w:proofErr w:type="spellStart"/>
      <w:r w:rsidRPr="00F15F42">
        <w:rPr>
          <w:rFonts w:ascii="Times New Roman" w:eastAsia="Times New Roman" w:hAnsi="Times New Roman"/>
          <w:bCs/>
          <w:sz w:val="24"/>
          <w:szCs w:val="24"/>
          <w:lang w:val="es-ES"/>
        </w:rPr>
        <w:t>desemnată</w:t>
      </w:r>
      <w:proofErr w:type="spellEnd"/>
      <w:r w:rsidRPr="00F15F42">
        <w:rPr>
          <w:rFonts w:ascii="Times New Roman" w:eastAsia="Times New Roman" w:hAnsi="Times New Roman"/>
          <w:bCs/>
          <w:sz w:val="24"/>
          <w:szCs w:val="24"/>
          <w:lang w:val="es-ES"/>
        </w:rPr>
        <w:t xml:space="preserve"> </w:t>
      </w:r>
      <w:proofErr w:type="spellStart"/>
      <w:r w:rsidRPr="00F15F42">
        <w:rPr>
          <w:rFonts w:ascii="Times New Roman" w:eastAsia="Times New Roman" w:hAnsi="Times New Roman"/>
          <w:bCs/>
          <w:sz w:val="24"/>
          <w:szCs w:val="24"/>
          <w:lang w:val="es-ES"/>
        </w:rPr>
        <w:t>câ</w:t>
      </w:r>
      <w:proofErr w:type="spellEnd"/>
      <w:r w:rsidRPr="00F15F42">
        <w:rPr>
          <w:rFonts w:ascii="Times New Roman" w:eastAsia="Times New Roman" w:hAnsi="Times New Roman"/>
          <w:bCs/>
          <w:sz w:val="24"/>
          <w:szCs w:val="24"/>
          <w:lang w:val="ro-RO"/>
        </w:rPr>
        <w:t>ș</w:t>
      </w:r>
      <w:proofErr w:type="spellStart"/>
      <w:r w:rsidRPr="00F15F42">
        <w:rPr>
          <w:rFonts w:ascii="Times New Roman" w:eastAsia="Times New Roman" w:hAnsi="Times New Roman"/>
          <w:bCs/>
          <w:sz w:val="24"/>
          <w:szCs w:val="24"/>
          <w:lang w:val="es-ES"/>
        </w:rPr>
        <w:t>tigătoare</w:t>
      </w:r>
      <w:proofErr w:type="spellEnd"/>
      <w:r w:rsidRPr="00F15F42">
        <w:rPr>
          <w:rFonts w:ascii="Times New Roman" w:eastAsia="Times New Roman" w:hAnsi="Times New Roman"/>
          <w:bCs/>
          <w:sz w:val="24"/>
          <w:szCs w:val="24"/>
          <w:lang w:val="es-ES"/>
        </w:rPr>
        <w:t xml:space="preserve">, </w:t>
      </w:r>
      <w:proofErr w:type="spellStart"/>
      <w:r w:rsidRPr="00F15F42">
        <w:rPr>
          <w:rFonts w:ascii="Times New Roman" w:eastAsia="Times New Roman" w:hAnsi="Times New Roman"/>
          <w:bCs/>
          <w:sz w:val="24"/>
          <w:szCs w:val="24"/>
          <w:lang w:val="es-ES"/>
        </w:rPr>
        <w:t>iar</w:t>
      </w:r>
      <w:proofErr w:type="spellEnd"/>
      <w:r w:rsidRPr="00F15F42">
        <w:rPr>
          <w:rFonts w:ascii="Times New Roman" w:eastAsia="Times New Roman" w:hAnsi="Times New Roman"/>
          <w:bCs/>
          <w:sz w:val="24"/>
          <w:szCs w:val="24"/>
          <w:lang w:val="es-ES"/>
        </w:rPr>
        <w:t xml:space="preserve"> </w:t>
      </w:r>
      <w:proofErr w:type="spellStart"/>
      <w:r w:rsidRPr="00F15F42">
        <w:rPr>
          <w:rFonts w:ascii="Times New Roman" w:eastAsia="Times New Roman" w:hAnsi="Times New Roman"/>
          <w:bCs/>
          <w:sz w:val="24"/>
          <w:szCs w:val="24"/>
          <w:lang w:val="es-ES"/>
        </w:rPr>
        <w:t>cu</w:t>
      </w:r>
      <w:proofErr w:type="spellEnd"/>
      <w:r w:rsidRPr="00F15F42">
        <w:rPr>
          <w:rFonts w:ascii="Times New Roman" w:eastAsia="Times New Roman" w:hAnsi="Times New Roman"/>
          <w:bCs/>
          <w:sz w:val="24"/>
          <w:szCs w:val="24"/>
          <w:lang w:val="es-ES"/>
        </w:rPr>
        <w:t xml:space="preserve"> </w:t>
      </w:r>
      <w:proofErr w:type="spellStart"/>
      <w:r w:rsidRPr="00F15F42">
        <w:rPr>
          <w:rFonts w:ascii="Times New Roman" w:eastAsia="Times New Roman" w:hAnsi="Times New Roman"/>
          <w:bCs/>
          <w:sz w:val="24"/>
          <w:szCs w:val="24"/>
          <w:lang w:val="es-ES"/>
        </w:rPr>
        <w:t>ofertantul</w:t>
      </w:r>
      <w:proofErr w:type="spellEnd"/>
      <w:r w:rsidRPr="00F15F42">
        <w:rPr>
          <w:rFonts w:ascii="Times New Roman" w:eastAsia="Times New Roman" w:hAnsi="Times New Roman"/>
          <w:bCs/>
          <w:sz w:val="24"/>
          <w:szCs w:val="24"/>
          <w:lang w:val="es-ES"/>
        </w:rPr>
        <w:t xml:space="preserve"> </w:t>
      </w:r>
      <w:proofErr w:type="spellStart"/>
      <w:r w:rsidRPr="00F15F42">
        <w:rPr>
          <w:rFonts w:ascii="Times New Roman" w:eastAsia="Times New Roman" w:hAnsi="Times New Roman"/>
          <w:bCs/>
          <w:sz w:val="24"/>
          <w:szCs w:val="24"/>
          <w:lang w:val="es-ES"/>
        </w:rPr>
        <w:t>desemnat</w:t>
      </w:r>
      <w:proofErr w:type="spellEnd"/>
      <w:r w:rsidRPr="00F15F42">
        <w:rPr>
          <w:rFonts w:ascii="Times New Roman" w:eastAsia="Times New Roman" w:hAnsi="Times New Roman"/>
          <w:bCs/>
          <w:sz w:val="24"/>
          <w:szCs w:val="24"/>
          <w:lang w:val="es-ES"/>
        </w:rPr>
        <w:t xml:space="preserve"> </w:t>
      </w:r>
      <w:proofErr w:type="spellStart"/>
      <w:r w:rsidRPr="00F15F42">
        <w:rPr>
          <w:rFonts w:ascii="Times New Roman" w:eastAsia="Times New Roman" w:hAnsi="Times New Roman"/>
          <w:bCs/>
          <w:sz w:val="24"/>
          <w:szCs w:val="24"/>
          <w:lang w:val="es-ES"/>
        </w:rPr>
        <w:t>câștigător</w:t>
      </w:r>
      <w:proofErr w:type="spellEnd"/>
      <w:r w:rsidRPr="00F15F42">
        <w:rPr>
          <w:rFonts w:ascii="Times New Roman" w:eastAsia="Times New Roman" w:hAnsi="Times New Roman"/>
          <w:bCs/>
          <w:sz w:val="24"/>
          <w:szCs w:val="24"/>
          <w:lang w:val="es-ES"/>
        </w:rPr>
        <w:t xml:space="preserve"> se va </w:t>
      </w:r>
      <w:proofErr w:type="spellStart"/>
      <w:r w:rsidRPr="00F15F42">
        <w:rPr>
          <w:rFonts w:ascii="Times New Roman" w:eastAsia="Times New Roman" w:hAnsi="Times New Roman"/>
          <w:bCs/>
          <w:sz w:val="24"/>
          <w:szCs w:val="24"/>
          <w:lang w:val="es-ES"/>
        </w:rPr>
        <w:t>încheia</w:t>
      </w:r>
      <w:proofErr w:type="spellEnd"/>
      <w:r w:rsidRPr="00F15F42">
        <w:rPr>
          <w:rFonts w:ascii="Times New Roman" w:eastAsia="Times New Roman" w:hAnsi="Times New Roman"/>
          <w:bCs/>
          <w:sz w:val="24"/>
          <w:szCs w:val="24"/>
          <w:lang w:val="es-ES"/>
        </w:rPr>
        <w:t xml:space="preserve"> </w:t>
      </w:r>
      <w:proofErr w:type="spellStart"/>
      <w:r w:rsidRPr="00F15F42">
        <w:rPr>
          <w:rFonts w:ascii="Times New Roman" w:eastAsia="Times New Roman" w:hAnsi="Times New Roman"/>
          <w:bCs/>
          <w:sz w:val="24"/>
          <w:szCs w:val="24"/>
          <w:lang w:val="es-ES"/>
        </w:rPr>
        <w:t>contractul</w:t>
      </w:r>
      <w:proofErr w:type="spellEnd"/>
      <w:r w:rsidRPr="00F15F42">
        <w:rPr>
          <w:rFonts w:ascii="Times New Roman" w:eastAsia="Times New Roman" w:hAnsi="Times New Roman"/>
          <w:bCs/>
          <w:sz w:val="24"/>
          <w:szCs w:val="24"/>
          <w:lang w:val="es-ES"/>
        </w:rPr>
        <w:t>.</w:t>
      </w:r>
    </w:p>
    <w:p w14:paraId="6411A213" w14:textId="77777777" w:rsidR="00206492" w:rsidRPr="00F15F42" w:rsidRDefault="00206492" w:rsidP="002336AA">
      <w:pPr>
        <w:autoSpaceDE w:val="0"/>
        <w:autoSpaceDN w:val="0"/>
        <w:adjustRightInd w:val="0"/>
        <w:spacing w:after="0" w:line="276" w:lineRule="auto"/>
        <w:ind w:firstLine="720"/>
        <w:jc w:val="both"/>
        <w:rPr>
          <w:rFonts w:ascii="Times New Roman" w:eastAsia="Times New Roman" w:hAnsi="Times New Roman"/>
          <w:bCs/>
          <w:sz w:val="24"/>
          <w:szCs w:val="24"/>
          <w:lang w:val="es-ES"/>
        </w:rPr>
      </w:pPr>
    </w:p>
    <w:p w14:paraId="0105D709" w14:textId="77777777" w:rsidR="00722B65" w:rsidRPr="00F15F42" w:rsidRDefault="00722B65" w:rsidP="00206492">
      <w:pPr>
        <w:autoSpaceDE w:val="0"/>
        <w:autoSpaceDN w:val="0"/>
        <w:adjustRightInd w:val="0"/>
        <w:spacing w:after="0" w:line="276" w:lineRule="auto"/>
        <w:jc w:val="both"/>
        <w:rPr>
          <w:rFonts w:ascii="Times New Roman" w:eastAsia="Times New Roman" w:hAnsi="Times New Roman"/>
          <w:bCs/>
          <w:sz w:val="24"/>
          <w:szCs w:val="24"/>
          <w:lang w:val="es-ES"/>
        </w:rPr>
      </w:pPr>
      <w:r w:rsidRPr="00F15F42">
        <w:rPr>
          <w:rFonts w:ascii="Times New Roman" w:eastAsia="Times New Roman" w:hAnsi="Times New Roman"/>
          <w:b/>
          <w:sz w:val="24"/>
          <w:szCs w:val="24"/>
          <w:lang w:val="es-ES"/>
        </w:rPr>
        <w:t>Obs.1</w:t>
      </w:r>
      <w:r w:rsidRPr="00F15F42">
        <w:rPr>
          <w:rFonts w:ascii="Times New Roman" w:eastAsia="Times New Roman" w:hAnsi="Times New Roman"/>
          <w:bCs/>
          <w:sz w:val="24"/>
          <w:szCs w:val="24"/>
          <w:lang w:val="es-ES"/>
        </w:rPr>
        <w:t xml:space="preserve">  </w:t>
      </w:r>
      <w:proofErr w:type="spellStart"/>
      <w:r w:rsidRPr="00F15F42">
        <w:rPr>
          <w:rFonts w:ascii="Times New Roman" w:eastAsia="Times New Roman" w:hAnsi="Times New Roman"/>
          <w:bCs/>
          <w:sz w:val="24"/>
          <w:szCs w:val="24"/>
          <w:lang w:val="es-ES"/>
        </w:rPr>
        <w:t>În</w:t>
      </w:r>
      <w:proofErr w:type="spellEnd"/>
      <w:r w:rsidRPr="00F15F42">
        <w:rPr>
          <w:rFonts w:ascii="Times New Roman" w:eastAsia="Times New Roman" w:hAnsi="Times New Roman"/>
          <w:bCs/>
          <w:sz w:val="24"/>
          <w:szCs w:val="24"/>
          <w:lang w:val="es-ES"/>
        </w:rPr>
        <w:t xml:space="preserve"> </w:t>
      </w:r>
      <w:proofErr w:type="spellStart"/>
      <w:r w:rsidRPr="00F15F42">
        <w:rPr>
          <w:rFonts w:ascii="Times New Roman" w:eastAsia="Times New Roman" w:hAnsi="Times New Roman"/>
          <w:bCs/>
          <w:sz w:val="24"/>
          <w:szCs w:val="24"/>
          <w:lang w:val="es-ES"/>
        </w:rPr>
        <w:t>calcularea</w:t>
      </w:r>
      <w:proofErr w:type="spellEnd"/>
      <w:r w:rsidRPr="00F15F42">
        <w:rPr>
          <w:rFonts w:ascii="Times New Roman" w:eastAsia="Times New Roman" w:hAnsi="Times New Roman"/>
          <w:bCs/>
          <w:sz w:val="24"/>
          <w:szCs w:val="24"/>
          <w:lang w:val="es-ES"/>
        </w:rPr>
        <w:t xml:space="preserve"> </w:t>
      </w:r>
      <w:proofErr w:type="spellStart"/>
      <w:r w:rsidRPr="00F15F42">
        <w:rPr>
          <w:rFonts w:ascii="Times New Roman" w:eastAsia="Times New Roman" w:hAnsi="Times New Roman"/>
          <w:bCs/>
          <w:sz w:val="24"/>
          <w:szCs w:val="24"/>
          <w:lang w:val="es-ES"/>
        </w:rPr>
        <w:t>prețului</w:t>
      </w:r>
      <w:proofErr w:type="spellEnd"/>
      <w:r w:rsidRPr="00F15F42">
        <w:rPr>
          <w:rFonts w:ascii="Times New Roman" w:eastAsia="Times New Roman" w:hAnsi="Times New Roman"/>
          <w:bCs/>
          <w:sz w:val="24"/>
          <w:szCs w:val="24"/>
          <w:lang w:val="es-ES"/>
        </w:rPr>
        <w:t xml:space="preserve"> total/</w:t>
      </w:r>
      <w:proofErr w:type="spellStart"/>
      <w:r w:rsidRPr="00F15F42">
        <w:rPr>
          <w:rFonts w:ascii="Times New Roman" w:eastAsia="Times New Roman" w:hAnsi="Times New Roman"/>
          <w:bCs/>
          <w:sz w:val="24"/>
          <w:szCs w:val="24"/>
          <w:lang w:val="es-ES"/>
        </w:rPr>
        <w:t>eveniment</w:t>
      </w:r>
      <w:proofErr w:type="spellEnd"/>
      <w:r w:rsidRPr="00F15F42">
        <w:rPr>
          <w:rFonts w:ascii="Times New Roman" w:eastAsia="Times New Roman" w:hAnsi="Times New Roman"/>
          <w:bCs/>
          <w:sz w:val="24"/>
          <w:szCs w:val="24"/>
          <w:lang w:val="es-ES"/>
        </w:rPr>
        <w:t xml:space="preserve"> se </w:t>
      </w:r>
      <w:proofErr w:type="spellStart"/>
      <w:r w:rsidRPr="00F15F42">
        <w:rPr>
          <w:rFonts w:ascii="Times New Roman" w:eastAsia="Times New Roman" w:hAnsi="Times New Roman"/>
          <w:bCs/>
          <w:sz w:val="24"/>
          <w:szCs w:val="24"/>
          <w:lang w:val="es-ES"/>
        </w:rPr>
        <w:t>vor</w:t>
      </w:r>
      <w:proofErr w:type="spellEnd"/>
      <w:r w:rsidRPr="00F15F42">
        <w:rPr>
          <w:rFonts w:ascii="Times New Roman" w:eastAsia="Times New Roman" w:hAnsi="Times New Roman"/>
          <w:bCs/>
          <w:sz w:val="24"/>
          <w:szCs w:val="24"/>
          <w:lang w:val="es-ES"/>
        </w:rPr>
        <w:t xml:space="preserve"> </w:t>
      </w:r>
      <w:proofErr w:type="spellStart"/>
      <w:r w:rsidRPr="00F15F42">
        <w:rPr>
          <w:rFonts w:ascii="Times New Roman" w:eastAsia="Times New Roman" w:hAnsi="Times New Roman"/>
          <w:bCs/>
          <w:sz w:val="24"/>
          <w:szCs w:val="24"/>
          <w:lang w:val="es-ES"/>
        </w:rPr>
        <w:t>lua</w:t>
      </w:r>
      <w:proofErr w:type="spellEnd"/>
      <w:r w:rsidRPr="00F15F42">
        <w:rPr>
          <w:rFonts w:ascii="Times New Roman" w:eastAsia="Times New Roman" w:hAnsi="Times New Roman"/>
          <w:bCs/>
          <w:sz w:val="24"/>
          <w:szCs w:val="24"/>
          <w:lang w:val="es-ES"/>
        </w:rPr>
        <w:t xml:space="preserve"> </w:t>
      </w:r>
      <w:proofErr w:type="spellStart"/>
      <w:r w:rsidRPr="00F15F42">
        <w:rPr>
          <w:rFonts w:ascii="Times New Roman" w:eastAsia="Times New Roman" w:hAnsi="Times New Roman"/>
          <w:bCs/>
          <w:sz w:val="24"/>
          <w:szCs w:val="24"/>
          <w:lang w:val="es-ES"/>
        </w:rPr>
        <w:t>în</w:t>
      </w:r>
      <w:proofErr w:type="spellEnd"/>
      <w:r w:rsidRPr="00F15F42">
        <w:rPr>
          <w:rFonts w:ascii="Times New Roman" w:eastAsia="Times New Roman" w:hAnsi="Times New Roman"/>
          <w:bCs/>
          <w:sz w:val="24"/>
          <w:szCs w:val="24"/>
          <w:lang w:val="es-ES"/>
        </w:rPr>
        <w:t xml:space="preserve"> </w:t>
      </w:r>
      <w:proofErr w:type="spellStart"/>
      <w:r w:rsidRPr="00F15F42">
        <w:rPr>
          <w:rFonts w:ascii="Times New Roman" w:eastAsia="Times New Roman" w:hAnsi="Times New Roman"/>
          <w:bCs/>
          <w:sz w:val="24"/>
          <w:szCs w:val="24"/>
          <w:lang w:val="es-ES"/>
        </w:rPr>
        <w:t>calcul</w:t>
      </w:r>
      <w:proofErr w:type="spellEnd"/>
      <w:r w:rsidRPr="00F15F42">
        <w:rPr>
          <w:rFonts w:ascii="Times New Roman" w:eastAsia="Times New Roman" w:hAnsi="Times New Roman"/>
          <w:bCs/>
          <w:sz w:val="24"/>
          <w:szCs w:val="24"/>
          <w:lang w:val="es-ES"/>
        </w:rPr>
        <w:t xml:space="preserve"> </w:t>
      </w:r>
      <w:proofErr w:type="spellStart"/>
      <w:r w:rsidRPr="00F15F42">
        <w:rPr>
          <w:rFonts w:ascii="Times New Roman" w:eastAsia="Times New Roman" w:hAnsi="Times New Roman"/>
          <w:bCs/>
          <w:sz w:val="24"/>
          <w:szCs w:val="24"/>
          <w:lang w:val="es-ES"/>
        </w:rPr>
        <w:t>tarifele</w:t>
      </w:r>
      <w:proofErr w:type="spellEnd"/>
      <w:r w:rsidRPr="00F15F42">
        <w:rPr>
          <w:rFonts w:ascii="Times New Roman" w:eastAsia="Times New Roman" w:hAnsi="Times New Roman"/>
          <w:bCs/>
          <w:sz w:val="24"/>
          <w:szCs w:val="24"/>
          <w:lang w:val="es-ES"/>
        </w:rPr>
        <w:t xml:space="preserve"> </w:t>
      </w:r>
      <w:proofErr w:type="spellStart"/>
      <w:r w:rsidRPr="00F15F42">
        <w:rPr>
          <w:rFonts w:ascii="Times New Roman" w:eastAsia="Times New Roman" w:hAnsi="Times New Roman"/>
          <w:bCs/>
          <w:sz w:val="24"/>
          <w:szCs w:val="24"/>
          <w:lang w:val="es-ES"/>
        </w:rPr>
        <w:t>maxime</w:t>
      </w:r>
      <w:proofErr w:type="spellEnd"/>
      <w:r w:rsidRPr="00F15F42">
        <w:rPr>
          <w:rFonts w:ascii="Times New Roman" w:eastAsia="Times New Roman" w:hAnsi="Times New Roman"/>
          <w:bCs/>
          <w:sz w:val="24"/>
          <w:szCs w:val="24"/>
          <w:lang w:val="es-ES"/>
        </w:rPr>
        <w:t xml:space="preserve"> </w:t>
      </w:r>
      <w:proofErr w:type="spellStart"/>
      <w:r w:rsidRPr="00F15F42">
        <w:rPr>
          <w:rFonts w:ascii="Times New Roman" w:eastAsia="Times New Roman" w:hAnsi="Times New Roman"/>
          <w:bCs/>
          <w:sz w:val="24"/>
          <w:szCs w:val="24"/>
          <w:lang w:val="es-ES"/>
        </w:rPr>
        <w:t>acceptate</w:t>
      </w:r>
      <w:proofErr w:type="spellEnd"/>
      <w:r w:rsidRPr="00F15F42">
        <w:rPr>
          <w:rFonts w:ascii="Times New Roman" w:eastAsia="Times New Roman" w:hAnsi="Times New Roman"/>
          <w:bCs/>
          <w:sz w:val="24"/>
          <w:szCs w:val="24"/>
          <w:lang w:val="es-ES"/>
        </w:rPr>
        <w:t>.</w:t>
      </w:r>
    </w:p>
    <w:p w14:paraId="58171D8E" w14:textId="7E786F57" w:rsidR="00722B65" w:rsidRPr="00F15F42" w:rsidRDefault="00722B65" w:rsidP="00206492">
      <w:pPr>
        <w:autoSpaceDE w:val="0"/>
        <w:autoSpaceDN w:val="0"/>
        <w:adjustRightInd w:val="0"/>
        <w:spacing w:after="0" w:line="276" w:lineRule="auto"/>
        <w:jc w:val="both"/>
        <w:rPr>
          <w:rFonts w:ascii="Times New Roman" w:eastAsia="Times New Roman" w:hAnsi="Times New Roman"/>
          <w:bCs/>
          <w:sz w:val="24"/>
          <w:szCs w:val="24"/>
          <w:lang w:val="es-ES"/>
        </w:rPr>
      </w:pPr>
      <w:r w:rsidRPr="00F15F42">
        <w:rPr>
          <w:rFonts w:ascii="Times New Roman" w:eastAsia="Times New Roman" w:hAnsi="Times New Roman"/>
          <w:b/>
          <w:sz w:val="24"/>
          <w:szCs w:val="24"/>
          <w:lang w:val="es-ES"/>
        </w:rPr>
        <w:t>Obs.2</w:t>
      </w:r>
      <w:r w:rsidRPr="00F15F42">
        <w:rPr>
          <w:rFonts w:ascii="Times New Roman" w:eastAsia="Times New Roman" w:hAnsi="Times New Roman"/>
          <w:bCs/>
          <w:sz w:val="24"/>
          <w:szCs w:val="24"/>
          <w:lang w:val="es-ES"/>
        </w:rPr>
        <w:t xml:space="preserve"> </w:t>
      </w:r>
      <w:r w:rsidR="00DC6692" w:rsidRPr="00F15F42">
        <w:rPr>
          <w:rFonts w:ascii="Times New Roman" w:eastAsia="Times New Roman" w:hAnsi="Times New Roman"/>
          <w:bCs/>
          <w:sz w:val="24"/>
          <w:szCs w:val="24"/>
          <w:lang w:val="es-ES"/>
        </w:rPr>
        <w:t xml:space="preserve"> </w:t>
      </w:r>
      <w:proofErr w:type="spellStart"/>
      <w:r w:rsidRPr="00F15F42">
        <w:rPr>
          <w:rFonts w:ascii="Times New Roman" w:eastAsia="Times New Roman" w:hAnsi="Times New Roman"/>
          <w:bCs/>
          <w:sz w:val="24"/>
          <w:szCs w:val="24"/>
          <w:lang w:val="es-ES"/>
        </w:rPr>
        <w:t>Autoritatea</w:t>
      </w:r>
      <w:proofErr w:type="spellEnd"/>
      <w:r w:rsidRPr="00F15F42">
        <w:rPr>
          <w:rFonts w:ascii="Times New Roman" w:eastAsia="Times New Roman" w:hAnsi="Times New Roman"/>
          <w:bCs/>
          <w:sz w:val="24"/>
          <w:szCs w:val="24"/>
          <w:lang w:val="es-ES"/>
        </w:rPr>
        <w:t xml:space="preserve"> </w:t>
      </w:r>
      <w:proofErr w:type="spellStart"/>
      <w:r w:rsidRPr="00F15F42">
        <w:rPr>
          <w:rFonts w:ascii="Times New Roman" w:eastAsia="Times New Roman" w:hAnsi="Times New Roman"/>
          <w:bCs/>
          <w:sz w:val="24"/>
          <w:szCs w:val="24"/>
          <w:lang w:val="es-ES"/>
        </w:rPr>
        <w:t>contractantă</w:t>
      </w:r>
      <w:proofErr w:type="spellEnd"/>
      <w:r w:rsidRPr="00F15F42">
        <w:rPr>
          <w:rFonts w:ascii="Times New Roman" w:eastAsia="Times New Roman" w:hAnsi="Times New Roman"/>
          <w:bCs/>
          <w:sz w:val="24"/>
          <w:szCs w:val="24"/>
          <w:lang w:val="es-ES"/>
        </w:rPr>
        <w:t xml:space="preserve"> </w:t>
      </w:r>
      <w:proofErr w:type="spellStart"/>
      <w:r w:rsidRPr="00F15F42">
        <w:rPr>
          <w:rFonts w:ascii="Times New Roman" w:eastAsia="Times New Roman" w:hAnsi="Times New Roman"/>
          <w:bCs/>
          <w:sz w:val="24"/>
          <w:szCs w:val="24"/>
          <w:lang w:val="es-ES"/>
        </w:rPr>
        <w:t>își</w:t>
      </w:r>
      <w:proofErr w:type="spellEnd"/>
      <w:r w:rsidRPr="00F15F42">
        <w:rPr>
          <w:rFonts w:ascii="Times New Roman" w:eastAsia="Times New Roman" w:hAnsi="Times New Roman"/>
          <w:bCs/>
          <w:sz w:val="24"/>
          <w:szCs w:val="24"/>
          <w:lang w:val="es-ES"/>
        </w:rPr>
        <w:t xml:space="preserve"> </w:t>
      </w:r>
      <w:proofErr w:type="spellStart"/>
      <w:r w:rsidRPr="00F15F42">
        <w:rPr>
          <w:rFonts w:ascii="Times New Roman" w:eastAsia="Times New Roman" w:hAnsi="Times New Roman"/>
          <w:bCs/>
          <w:sz w:val="24"/>
          <w:szCs w:val="24"/>
          <w:lang w:val="es-ES"/>
        </w:rPr>
        <w:t>rezervă</w:t>
      </w:r>
      <w:proofErr w:type="spellEnd"/>
      <w:r w:rsidRPr="00F15F42">
        <w:rPr>
          <w:rFonts w:ascii="Times New Roman" w:eastAsia="Times New Roman" w:hAnsi="Times New Roman"/>
          <w:bCs/>
          <w:sz w:val="24"/>
          <w:szCs w:val="24"/>
          <w:lang w:val="es-ES"/>
        </w:rPr>
        <w:t xml:space="preserve"> </w:t>
      </w:r>
      <w:proofErr w:type="spellStart"/>
      <w:r w:rsidRPr="00F15F42">
        <w:rPr>
          <w:rFonts w:ascii="Times New Roman" w:eastAsia="Times New Roman" w:hAnsi="Times New Roman"/>
          <w:bCs/>
          <w:sz w:val="24"/>
          <w:szCs w:val="24"/>
          <w:lang w:val="es-ES"/>
        </w:rPr>
        <w:t>dreptul</w:t>
      </w:r>
      <w:proofErr w:type="spellEnd"/>
      <w:r w:rsidRPr="00F15F42">
        <w:rPr>
          <w:rFonts w:ascii="Times New Roman" w:eastAsia="Times New Roman" w:hAnsi="Times New Roman"/>
          <w:bCs/>
          <w:sz w:val="24"/>
          <w:szCs w:val="24"/>
          <w:lang w:val="es-ES"/>
        </w:rPr>
        <w:t xml:space="preserve"> </w:t>
      </w:r>
      <w:proofErr w:type="spellStart"/>
      <w:r w:rsidRPr="00F15F42">
        <w:rPr>
          <w:rFonts w:ascii="Times New Roman" w:eastAsia="Times New Roman" w:hAnsi="Times New Roman"/>
          <w:bCs/>
          <w:sz w:val="24"/>
          <w:szCs w:val="24"/>
          <w:lang w:val="es-ES"/>
        </w:rPr>
        <w:t>să</w:t>
      </w:r>
      <w:proofErr w:type="spellEnd"/>
      <w:r w:rsidRPr="00F15F42">
        <w:rPr>
          <w:rFonts w:ascii="Times New Roman" w:eastAsia="Times New Roman" w:hAnsi="Times New Roman"/>
          <w:bCs/>
          <w:sz w:val="24"/>
          <w:szCs w:val="24"/>
          <w:lang w:val="es-ES"/>
        </w:rPr>
        <w:t xml:space="preserve"> </w:t>
      </w:r>
      <w:proofErr w:type="spellStart"/>
      <w:r w:rsidRPr="00F15F42">
        <w:rPr>
          <w:rFonts w:ascii="Times New Roman" w:eastAsia="Times New Roman" w:hAnsi="Times New Roman"/>
          <w:bCs/>
          <w:sz w:val="24"/>
          <w:szCs w:val="24"/>
          <w:lang w:val="es-ES"/>
        </w:rPr>
        <w:t>poată</w:t>
      </w:r>
      <w:proofErr w:type="spellEnd"/>
      <w:r w:rsidRPr="00F15F42">
        <w:rPr>
          <w:rFonts w:ascii="Times New Roman" w:eastAsia="Times New Roman" w:hAnsi="Times New Roman"/>
          <w:bCs/>
          <w:sz w:val="24"/>
          <w:szCs w:val="24"/>
          <w:lang w:val="es-ES"/>
        </w:rPr>
        <w:t xml:space="preserve"> confirma </w:t>
      </w:r>
      <w:proofErr w:type="spellStart"/>
      <w:r w:rsidRPr="00F15F42">
        <w:rPr>
          <w:rFonts w:ascii="Times New Roman" w:eastAsia="Times New Roman" w:hAnsi="Times New Roman"/>
          <w:bCs/>
          <w:sz w:val="24"/>
          <w:szCs w:val="24"/>
          <w:lang w:val="es-ES"/>
        </w:rPr>
        <w:t>numărul</w:t>
      </w:r>
      <w:proofErr w:type="spellEnd"/>
      <w:r w:rsidRPr="00F15F42">
        <w:rPr>
          <w:rFonts w:ascii="Times New Roman" w:eastAsia="Times New Roman" w:hAnsi="Times New Roman"/>
          <w:bCs/>
          <w:sz w:val="24"/>
          <w:szCs w:val="24"/>
          <w:lang w:val="es-ES"/>
        </w:rPr>
        <w:t xml:space="preserve"> final de </w:t>
      </w:r>
      <w:proofErr w:type="spellStart"/>
      <w:r w:rsidRPr="00F15F42">
        <w:rPr>
          <w:rFonts w:ascii="Times New Roman" w:eastAsia="Times New Roman" w:hAnsi="Times New Roman"/>
          <w:bCs/>
          <w:sz w:val="24"/>
          <w:szCs w:val="24"/>
          <w:lang w:val="es-ES"/>
        </w:rPr>
        <w:t>participanți</w:t>
      </w:r>
      <w:proofErr w:type="spellEnd"/>
      <w:r w:rsidRPr="00F15F42">
        <w:rPr>
          <w:rFonts w:ascii="Times New Roman" w:eastAsia="Times New Roman" w:hAnsi="Times New Roman"/>
          <w:bCs/>
          <w:sz w:val="24"/>
          <w:szCs w:val="24"/>
          <w:lang w:val="es-ES"/>
        </w:rPr>
        <w:t xml:space="preserve"> </w:t>
      </w:r>
      <w:proofErr w:type="spellStart"/>
      <w:r w:rsidRPr="00F15F42">
        <w:rPr>
          <w:rFonts w:ascii="Times New Roman" w:eastAsia="Times New Roman" w:hAnsi="Times New Roman"/>
          <w:bCs/>
          <w:sz w:val="24"/>
          <w:szCs w:val="24"/>
          <w:lang w:val="es-ES"/>
        </w:rPr>
        <w:t>cu</w:t>
      </w:r>
      <w:proofErr w:type="spellEnd"/>
      <w:r w:rsidRPr="00F15F42">
        <w:rPr>
          <w:rFonts w:ascii="Times New Roman" w:eastAsia="Times New Roman" w:hAnsi="Times New Roman"/>
          <w:bCs/>
          <w:sz w:val="24"/>
          <w:szCs w:val="24"/>
          <w:lang w:val="es-ES"/>
        </w:rPr>
        <w:t xml:space="preserve"> </w:t>
      </w:r>
      <w:proofErr w:type="spellStart"/>
      <w:r w:rsidRPr="00F15F42">
        <w:rPr>
          <w:rFonts w:ascii="Times New Roman" w:eastAsia="Times New Roman" w:hAnsi="Times New Roman"/>
          <w:bCs/>
          <w:sz w:val="24"/>
          <w:szCs w:val="24"/>
          <w:lang w:val="es-ES"/>
        </w:rPr>
        <w:t>minimum</w:t>
      </w:r>
      <w:proofErr w:type="spellEnd"/>
      <w:r w:rsidRPr="00F15F42">
        <w:rPr>
          <w:rFonts w:ascii="Times New Roman" w:eastAsia="Times New Roman" w:hAnsi="Times New Roman"/>
          <w:bCs/>
          <w:sz w:val="24"/>
          <w:szCs w:val="24"/>
          <w:lang w:val="es-ES"/>
        </w:rPr>
        <w:t xml:space="preserve"> 48 de ore </w:t>
      </w:r>
      <w:proofErr w:type="spellStart"/>
      <w:r w:rsidRPr="00F15F42">
        <w:rPr>
          <w:rFonts w:ascii="Times New Roman" w:eastAsia="Times New Roman" w:hAnsi="Times New Roman"/>
          <w:bCs/>
          <w:sz w:val="24"/>
          <w:szCs w:val="24"/>
          <w:lang w:val="es-ES"/>
        </w:rPr>
        <w:t>înainte</w:t>
      </w:r>
      <w:proofErr w:type="spellEnd"/>
      <w:r w:rsidRPr="00F15F42">
        <w:rPr>
          <w:rFonts w:ascii="Times New Roman" w:eastAsia="Times New Roman" w:hAnsi="Times New Roman"/>
          <w:bCs/>
          <w:sz w:val="24"/>
          <w:szCs w:val="24"/>
          <w:lang w:val="es-ES"/>
        </w:rPr>
        <w:t xml:space="preserve"> de </w:t>
      </w:r>
      <w:proofErr w:type="spellStart"/>
      <w:r w:rsidRPr="00F15F42">
        <w:rPr>
          <w:rFonts w:ascii="Times New Roman" w:eastAsia="Times New Roman" w:hAnsi="Times New Roman"/>
          <w:bCs/>
          <w:sz w:val="24"/>
          <w:szCs w:val="24"/>
          <w:lang w:val="es-ES"/>
        </w:rPr>
        <w:t>prestarea</w:t>
      </w:r>
      <w:proofErr w:type="spellEnd"/>
      <w:r w:rsidRPr="00F15F42">
        <w:rPr>
          <w:rFonts w:ascii="Times New Roman" w:eastAsia="Times New Roman" w:hAnsi="Times New Roman"/>
          <w:bCs/>
          <w:sz w:val="24"/>
          <w:szCs w:val="24"/>
          <w:lang w:val="es-ES"/>
        </w:rPr>
        <w:t xml:space="preserve"> </w:t>
      </w:r>
      <w:proofErr w:type="spellStart"/>
      <w:r w:rsidRPr="00F15F42">
        <w:rPr>
          <w:rFonts w:ascii="Times New Roman" w:eastAsia="Times New Roman" w:hAnsi="Times New Roman"/>
          <w:bCs/>
          <w:sz w:val="24"/>
          <w:szCs w:val="24"/>
          <w:lang w:val="es-ES"/>
        </w:rPr>
        <w:t>respectivului</w:t>
      </w:r>
      <w:proofErr w:type="spellEnd"/>
      <w:r w:rsidRPr="00F15F42">
        <w:rPr>
          <w:rFonts w:ascii="Times New Roman" w:eastAsia="Times New Roman" w:hAnsi="Times New Roman"/>
          <w:bCs/>
          <w:sz w:val="24"/>
          <w:szCs w:val="24"/>
          <w:lang w:val="es-ES"/>
        </w:rPr>
        <w:t xml:space="preserve"> </w:t>
      </w:r>
      <w:proofErr w:type="spellStart"/>
      <w:r w:rsidRPr="00F15F42">
        <w:rPr>
          <w:rFonts w:ascii="Times New Roman" w:eastAsia="Times New Roman" w:hAnsi="Times New Roman"/>
          <w:bCs/>
          <w:sz w:val="24"/>
          <w:szCs w:val="24"/>
          <w:lang w:val="es-ES"/>
        </w:rPr>
        <w:t>serviciu</w:t>
      </w:r>
      <w:proofErr w:type="spellEnd"/>
      <w:r w:rsidRPr="00F15F42">
        <w:rPr>
          <w:rFonts w:ascii="Times New Roman" w:eastAsia="Times New Roman" w:hAnsi="Times New Roman"/>
          <w:bCs/>
          <w:sz w:val="24"/>
          <w:szCs w:val="24"/>
          <w:lang w:val="es-ES"/>
        </w:rPr>
        <w:t xml:space="preserve">, </w:t>
      </w:r>
      <w:proofErr w:type="spellStart"/>
      <w:r w:rsidRPr="00F15F42">
        <w:rPr>
          <w:rFonts w:ascii="Times New Roman" w:eastAsia="Times New Roman" w:hAnsi="Times New Roman"/>
          <w:bCs/>
          <w:sz w:val="24"/>
          <w:szCs w:val="24"/>
          <w:lang w:val="es-ES"/>
        </w:rPr>
        <w:t>urmând</w:t>
      </w:r>
      <w:proofErr w:type="spellEnd"/>
      <w:r w:rsidRPr="00F15F42">
        <w:rPr>
          <w:rFonts w:ascii="Times New Roman" w:eastAsia="Times New Roman" w:hAnsi="Times New Roman"/>
          <w:bCs/>
          <w:sz w:val="24"/>
          <w:szCs w:val="24"/>
          <w:lang w:val="es-ES"/>
        </w:rPr>
        <w:t xml:space="preserve"> ca </w:t>
      </w:r>
      <w:proofErr w:type="spellStart"/>
      <w:r w:rsidRPr="00F15F42">
        <w:rPr>
          <w:rFonts w:ascii="Times New Roman" w:eastAsia="Times New Roman" w:hAnsi="Times New Roman"/>
          <w:bCs/>
          <w:sz w:val="24"/>
          <w:szCs w:val="24"/>
          <w:lang w:val="es-ES"/>
        </w:rPr>
        <w:t>facturarea</w:t>
      </w:r>
      <w:proofErr w:type="spellEnd"/>
      <w:r w:rsidRPr="00F15F42">
        <w:rPr>
          <w:rFonts w:ascii="Times New Roman" w:eastAsia="Times New Roman" w:hAnsi="Times New Roman"/>
          <w:bCs/>
          <w:sz w:val="24"/>
          <w:szCs w:val="24"/>
          <w:lang w:val="es-ES"/>
        </w:rPr>
        <w:t xml:space="preserve"> </w:t>
      </w:r>
      <w:proofErr w:type="spellStart"/>
      <w:r w:rsidRPr="00F15F42">
        <w:rPr>
          <w:rFonts w:ascii="Times New Roman" w:eastAsia="Times New Roman" w:hAnsi="Times New Roman"/>
          <w:bCs/>
          <w:sz w:val="24"/>
          <w:szCs w:val="24"/>
          <w:lang w:val="es-ES"/>
        </w:rPr>
        <w:t>să</w:t>
      </w:r>
      <w:proofErr w:type="spellEnd"/>
      <w:r w:rsidRPr="00F15F42">
        <w:rPr>
          <w:rFonts w:ascii="Times New Roman" w:eastAsia="Times New Roman" w:hAnsi="Times New Roman"/>
          <w:bCs/>
          <w:sz w:val="24"/>
          <w:szCs w:val="24"/>
          <w:lang w:val="es-ES"/>
        </w:rPr>
        <w:t xml:space="preserve"> fie </w:t>
      </w:r>
      <w:proofErr w:type="spellStart"/>
      <w:r w:rsidRPr="00F15F42">
        <w:rPr>
          <w:rFonts w:ascii="Times New Roman" w:eastAsia="Times New Roman" w:hAnsi="Times New Roman"/>
          <w:bCs/>
          <w:sz w:val="24"/>
          <w:szCs w:val="24"/>
          <w:lang w:val="es-ES"/>
        </w:rPr>
        <w:t>făcută</w:t>
      </w:r>
      <w:proofErr w:type="spellEnd"/>
      <w:r w:rsidRPr="00F15F42">
        <w:rPr>
          <w:rFonts w:ascii="Times New Roman" w:eastAsia="Times New Roman" w:hAnsi="Times New Roman"/>
          <w:bCs/>
          <w:sz w:val="24"/>
          <w:szCs w:val="24"/>
          <w:lang w:val="es-ES"/>
        </w:rPr>
        <w:t xml:space="preserve"> </w:t>
      </w:r>
      <w:proofErr w:type="spellStart"/>
      <w:r w:rsidRPr="00F15F42">
        <w:rPr>
          <w:rFonts w:ascii="Times New Roman" w:eastAsia="Times New Roman" w:hAnsi="Times New Roman"/>
          <w:bCs/>
          <w:sz w:val="24"/>
          <w:szCs w:val="24"/>
          <w:lang w:val="es-ES"/>
        </w:rPr>
        <w:t>pentru</w:t>
      </w:r>
      <w:proofErr w:type="spellEnd"/>
      <w:r w:rsidRPr="00F15F42">
        <w:rPr>
          <w:rFonts w:ascii="Times New Roman" w:eastAsia="Times New Roman" w:hAnsi="Times New Roman"/>
          <w:bCs/>
          <w:sz w:val="24"/>
          <w:szCs w:val="24"/>
          <w:lang w:val="es-ES"/>
        </w:rPr>
        <w:t xml:space="preserve"> </w:t>
      </w:r>
      <w:proofErr w:type="spellStart"/>
      <w:r w:rsidRPr="00F15F42">
        <w:rPr>
          <w:rFonts w:ascii="Times New Roman" w:eastAsia="Times New Roman" w:hAnsi="Times New Roman"/>
          <w:bCs/>
          <w:sz w:val="24"/>
          <w:szCs w:val="24"/>
          <w:lang w:val="es-ES"/>
        </w:rPr>
        <w:t>numărul</w:t>
      </w:r>
      <w:proofErr w:type="spellEnd"/>
      <w:r w:rsidRPr="00F15F42">
        <w:rPr>
          <w:rFonts w:ascii="Times New Roman" w:eastAsia="Times New Roman" w:hAnsi="Times New Roman"/>
          <w:bCs/>
          <w:sz w:val="24"/>
          <w:szCs w:val="24"/>
          <w:lang w:val="es-ES"/>
        </w:rPr>
        <w:t xml:space="preserve"> </w:t>
      </w:r>
      <w:proofErr w:type="spellStart"/>
      <w:r w:rsidRPr="00F15F42">
        <w:rPr>
          <w:rFonts w:ascii="Times New Roman" w:eastAsia="Times New Roman" w:hAnsi="Times New Roman"/>
          <w:bCs/>
          <w:sz w:val="24"/>
          <w:szCs w:val="24"/>
          <w:lang w:val="es-ES"/>
        </w:rPr>
        <w:t>confirmat</w:t>
      </w:r>
      <w:proofErr w:type="spellEnd"/>
      <w:r w:rsidRPr="00F15F42">
        <w:rPr>
          <w:rFonts w:ascii="Times New Roman" w:eastAsia="Times New Roman" w:hAnsi="Times New Roman"/>
          <w:bCs/>
          <w:sz w:val="24"/>
          <w:szCs w:val="24"/>
          <w:lang w:val="es-ES"/>
        </w:rPr>
        <w:t xml:space="preserve">. </w:t>
      </w:r>
    </w:p>
    <w:p w14:paraId="1A68FAE1" w14:textId="77777777" w:rsidR="00F46D29" w:rsidRPr="00F15F42" w:rsidRDefault="00F46D29" w:rsidP="0080576A">
      <w:pPr>
        <w:spacing w:after="0" w:line="276" w:lineRule="auto"/>
        <w:contextualSpacing/>
        <w:jc w:val="both"/>
        <w:rPr>
          <w:rFonts w:ascii="Times New Roman" w:eastAsia="Times New Roman" w:hAnsi="Times New Roman"/>
          <w:sz w:val="24"/>
          <w:szCs w:val="24"/>
          <w:lang w:val="pt-BR"/>
        </w:rPr>
      </w:pPr>
    </w:p>
    <w:p w14:paraId="65738F2C" w14:textId="77777777" w:rsidR="00722B65" w:rsidRPr="00F15F42" w:rsidRDefault="00722B65" w:rsidP="00206492">
      <w:pPr>
        <w:spacing w:after="0" w:line="276" w:lineRule="auto"/>
        <w:ind w:firstLine="720"/>
        <w:contextualSpacing/>
        <w:jc w:val="both"/>
        <w:rPr>
          <w:rFonts w:ascii="Times New Roman" w:eastAsia="Times New Roman" w:hAnsi="Times New Roman"/>
          <w:sz w:val="24"/>
          <w:szCs w:val="24"/>
          <w:lang w:val="pt-BR"/>
        </w:rPr>
      </w:pPr>
      <w:r w:rsidRPr="00F15F42">
        <w:rPr>
          <w:rFonts w:ascii="Times New Roman" w:eastAsia="Times New Roman" w:hAnsi="Times New Roman"/>
          <w:sz w:val="24"/>
          <w:szCs w:val="24"/>
          <w:lang w:val="pt-BR"/>
        </w:rPr>
        <w:t>Comunicarea câștigătorului contractului va fi transmisă simultan tuturor participanților la procedură, prin e-mail.</w:t>
      </w:r>
    </w:p>
    <w:p w14:paraId="1D486AF8" w14:textId="77777777" w:rsidR="00722B65" w:rsidRPr="00F15F42" w:rsidRDefault="00722B65" w:rsidP="00206492">
      <w:pPr>
        <w:spacing w:after="0" w:line="276" w:lineRule="auto"/>
        <w:ind w:firstLine="720"/>
        <w:contextualSpacing/>
        <w:jc w:val="both"/>
        <w:rPr>
          <w:rFonts w:ascii="Times New Roman" w:eastAsia="Times New Roman" w:hAnsi="Times New Roman"/>
          <w:sz w:val="24"/>
          <w:szCs w:val="24"/>
          <w:lang w:val="pt-BR"/>
        </w:rPr>
      </w:pPr>
      <w:r w:rsidRPr="00F15F42">
        <w:rPr>
          <w:rFonts w:ascii="Times New Roman" w:eastAsia="Times New Roman" w:hAnsi="Times New Roman"/>
          <w:sz w:val="24"/>
          <w:szCs w:val="24"/>
          <w:lang w:val="pt-BR"/>
        </w:rPr>
        <w:t>Autoritatea contractantă poate solicita operatorului economic cu care va semna contractul postarea în catalogul electronic din SICAP a ofertei în vederea finalizării on-line a procedurii de achiziție.</w:t>
      </w:r>
    </w:p>
    <w:p w14:paraId="7E3C79B7" w14:textId="6A93D091" w:rsidR="00722B65" w:rsidRPr="00F15F42" w:rsidRDefault="00722B65" w:rsidP="00206492">
      <w:pPr>
        <w:spacing w:after="0" w:line="276" w:lineRule="auto"/>
        <w:ind w:firstLine="720"/>
        <w:contextualSpacing/>
        <w:jc w:val="both"/>
        <w:rPr>
          <w:rFonts w:ascii="Times New Roman" w:eastAsia="Times New Roman" w:hAnsi="Times New Roman"/>
          <w:sz w:val="24"/>
          <w:szCs w:val="24"/>
          <w:lang w:val="pt-BR"/>
        </w:rPr>
      </w:pPr>
      <w:r w:rsidRPr="00F15F42">
        <w:rPr>
          <w:rFonts w:ascii="Times New Roman" w:eastAsia="Times New Roman" w:hAnsi="Times New Roman"/>
          <w:sz w:val="24"/>
          <w:szCs w:val="24"/>
          <w:lang w:val="pt-BR"/>
        </w:rPr>
        <w:t xml:space="preserve">Contractul se va încheia cu ofertantul declarat câștigător înainte de începerea evenimentului, dar nu mai puțin de </w:t>
      </w:r>
      <w:r w:rsidR="00220162" w:rsidRPr="00F15F42">
        <w:rPr>
          <w:rFonts w:ascii="Times New Roman" w:eastAsia="Times New Roman" w:hAnsi="Times New Roman"/>
          <w:sz w:val="24"/>
          <w:szCs w:val="24"/>
          <w:lang w:val="pt-BR"/>
        </w:rPr>
        <w:t>5</w:t>
      </w:r>
      <w:r w:rsidRPr="00F15F42">
        <w:rPr>
          <w:rFonts w:ascii="Times New Roman" w:eastAsia="Times New Roman" w:hAnsi="Times New Roman"/>
          <w:sz w:val="24"/>
          <w:szCs w:val="24"/>
          <w:lang w:val="pt-BR"/>
        </w:rPr>
        <w:t xml:space="preserve"> zile până la debutul acestuia.</w:t>
      </w:r>
    </w:p>
    <w:p w14:paraId="71166893" w14:textId="77777777" w:rsidR="00722B65" w:rsidRPr="00F15F42" w:rsidRDefault="00722B65" w:rsidP="00206492">
      <w:pPr>
        <w:autoSpaceDE w:val="0"/>
        <w:autoSpaceDN w:val="0"/>
        <w:adjustRightInd w:val="0"/>
        <w:spacing w:after="0" w:line="276" w:lineRule="auto"/>
        <w:ind w:firstLine="720"/>
        <w:jc w:val="both"/>
        <w:rPr>
          <w:rFonts w:ascii="Times New Roman" w:eastAsia="Times New Roman" w:hAnsi="Times New Roman"/>
          <w:sz w:val="24"/>
          <w:szCs w:val="24"/>
          <w:lang w:val="pt-BR"/>
        </w:rPr>
      </w:pPr>
      <w:r w:rsidRPr="00F15F42">
        <w:rPr>
          <w:rFonts w:ascii="Times New Roman" w:eastAsia="Times New Roman" w:hAnsi="Times New Roman"/>
          <w:sz w:val="24"/>
          <w:szCs w:val="24"/>
          <w:lang w:val="pt-BR"/>
        </w:rPr>
        <w:t xml:space="preserve">Modificările care intervin în derularea evenimentului și necunoscute de </w:t>
      </w:r>
      <w:r w:rsidRPr="00F15F42">
        <w:rPr>
          <w:rFonts w:ascii="Times New Roman" w:hAnsi="Times New Roman"/>
          <w:sz w:val="24"/>
          <w:szCs w:val="24"/>
          <w:lang w:val="pt-BR"/>
        </w:rPr>
        <w:t>autoritatea contractantă reprezintă riscul prestatorului.</w:t>
      </w:r>
    </w:p>
    <w:p w14:paraId="03B6BC6D" w14:textId="77777777" w:rsidR="00722B65" w:rsidRPr="00F15F42" w:rsidRDefault="00722B65" w:rsidP="0080576A">
      <w:pPr>
        <w:autoSpaceDE w:val="0"/>
        <w:autoSpaceDN w:val="0"/>
        <w:adjustRightInd w:val="0"/>
        <w:spacing w:after="0" w:line="276" w:lineRule="auto"/>
        <w:jc w:val="both"/>
        <w:rPr>
          <w:rFonts w:ascii="Times New Roman" w:eastAsia="Times New Roman" w:hAnsi="Times New Roman"/>
          <w:sz w:val="24"/>
          <w:szCs w:val="24"/>
          <w:lang w:val="it-IT"/>
        </w:rPr>
      </w:pPr>
    </w:p>
    <w:p w14:paraId="1467602A" w14:textId="77777777" w:rsidR="00722B65" w:rsidRPr="00F15F42" w:rsidRDefault="00722B65" w:rsidP="00206492">
      <w:pPr>
        <w:spacing w:after="0" w:line="276" w:lineRule="auto"/>
        <w:ind w:firstLine="720"/>
        <w:jc w:val="both"/>
        <w:rPr>
          <w:rFonts w:ascii="Times New Roman" w:eastAsia="Times New Roman" w:hAnsi="Times New Roman"/>
          <w:sz w:val="24"/>
          <w:szCs w:val="24"/>
          <w:lang w:val="pt-BR"/>
        </w:rPr>
      </w:pPr>
      <w:r w:rsidRPr="00F15F42">
        <w:rPr>
          <w:rFonts w:ascii="Times New Roman" w:eastAsia="Times New Roman" w:hAnsi="Times New Roman"/>
          <w:sz w:val="24"/>
          <w:szCs w:val="24"/>
          <w:lang w:val="pt-BR"/>
        </w:rPr>
        <w:t xml:space="preserve">Pentru serviciile de cazare va fi achitată contravaloarea serviciilor efectiv prestate pe baza numărului efectiv de participanţi. </w:t>
      </w:r>
    </w:p>
    <w:p w14:paraId="5CE0F86F" w14:textId="77777777" w:rsidR="00722B65" w:rsidRPr="00F15F42" w:rsidRDefault="00722B65" w:rsidP="00206492">
      <w:pPr>
        <w:autoSpaceDE w:val="0"/>
        <w:autoSpaceDN w:val="0"/>
        <w:adjustRightInd w:val="0"/>
        <w:spacing w:after="0" w:line="276" w:lineRule="auto"/>
        <w:ind w:firstLine="720"/>
        <w:jc w:val="both"/>
        <w:rPr>
          <w:rFonts w:ascii="Times New Roman" w:hAnsi="Times New Roman"/>
          <w:sz w:val="24"/>
          <w:szCs w:val="24"/>
          <w:lang w:val="es-ES"/>
        </w:rPr>
      </w:pPr>
      <w:r w:rsidRPr="00F15F42">
        <w:rPr>
          <w:rFonts w:ascii="Times New Roman" w:hAnsi="Times New Roman"/>
          <w:sz w:val="24"/>
          <w:szCs w:val="24"/>
          <w:lang w:val="pt-BR"/>
        </w:rPr>
        <w:t xml:space="preserve">La cerere, pentru alți invitați sau însoțitori ai participanților, prestatorul va asigura doar rezervarea camerelor în hotelul în care va fi asigurată cazarea celorlalți participanți; plata aferentă acestor cazări se va face direct de către acești invitați, din bugetul propriu, la recepția hotelului (lista invitaților care au confirmat participarea/cazarea va fi comunicată ulterior operatorului). </w:t>
      </w:r>
      <w:r w:rsidRPr="00F15F42">
        <w:rPr>
          <w:rFonts w:ascii="Times New Roman" w:hAnsi="Times New Roman"/>
          <w:sz w:val="24"/>
          <w:szCs w:val="24"/>
          <w:lang w:val="es-ES"/>
        </w:rPr>
        <w:t xml:space="preserve">Se </w:t>
      </w:r>
      <w:r w:rsidRPr="00F15F42">
        <w:rPr>
          <w:rFonts w:ascii="Times New Roman" w:hAnsi="Times New Roman"/>
          <w:sz w:val="24"/>
          <w:szCs w:val="24"/>
          <w:lang w:val="es-ES"/>
        </w:rPr>
        <w:lastRenderedPageBreak/>
        <w:t xml:space="preserve">va realiza </w:t>
      </w:r>
      <w:proofErr w:type="spellStart"/>
      <w:r w:rsidRPr="00F15F42">
        <w:rPr>
          <w:rFonts w:ascii="Times New Roman" w:hAnsi="Times New Roman"/>
          <w:sz w:val="24"/>
          <w:szCs w:val="24"/>
          <w:lang w:val="es-ES"/>
        </w:rPr>
        <w:t>negocierea</w:t>
      </w:r>
      <w:proofErr w:type="spellEnd"/>
      <w:r w:rsidRPr="00F15F42">
        <w:rPr>
          <w:rFonts w:ascii="Times New Roman" w:hAnsi="Times New Roman"/>
          <w:sz w:val="24"/>
          <w:szCs w:val="24"/>
          <w:lang w:val="es-ES"/>
        </w:rPr>
        <w:t xml:space="preserve"> </w:t>
      </w:r>
      <w:proofErr w:type="spellStart"/>
      <w:r w:rsidRPr="00F15F42">
        <w:rPr>
          <w:rFonts w:ascii="Times New Roman" w:hAnsi="Times New Roman"/>
          <w:sz w:val="24"/>
          <w:szCs w:val="24"/>
          <w:lang w:val="es-ES"/>
        </w:rPr>
        <w:t>unui</w:t>
      </w:r>
      <w:proofErr w:type="spellEnd"/>
      <w:r w:rsidRPr="00F15F42">
        <w:rPr>
          <w:rFonts w:ascii="Times New Roman" w:hAnsi="Times New Roman"/>
          <w:sz w:val="24"/>
          <w:szCs w:val="24"/>
          <w:lang w:val="es-ES"/>
        </w:rPr>
        <w:t xml:space="preserve"> </w:t>
      </w:r>
      <w:proofErr w:type="spellStart"/>
      <w:r w:rsidRPr="00F15F42">
        <w:rPr>
          <w:rFonts w:ascii="Times New Roman" w:hAnsi="Times New Roman"/>
          <w:sz w:val="24"/>
          <w:szCs w:val="24"/>
          <w:lang w:val="es-ES"/>
        </w:rPr>
        <w:t>preţ</w:t>
      </w:r>
      <w:proofErr w:type="spellEnd"/>
      <w:r w:rsidRPr="00F15F42">
        <w:rPr>
          <w:rFonts w:ascii="Times New Roman" w:hAnsi="Times New Roman"/>
          <w:sz w:val="24"/>
          <w:szCs w:val="24"/>
          <w:lang w:val="es-ES"/>
        </w:rPr>
        <w:t xml:space="preserve"> </w:t>
      </w:r>
      <w:proofErr w:type="spellStart"/>
      <w:r w:rsidRPr="00F15F42">
        <w:rPr>
          <w:rFonts w:ascii="Times New Roman" w:hAnsi="Times New Roman"/>
          <w:sz w:val="24"/>
          <w:szCs w:val="24"/>
          <w:lang w:val="es-ES"/>
        </w:rPr>
        <w:t>mai</w:t>
      </w:r>
      <w:proofErr w:type="spellEnd"/>
      <w:r w:rsidRPr="00F15F42">
        <w:rPr>
          <w:rFonts w:ascii="Times New Roman" w:hAnsi="Times New Roman"/>
          <w:sz w:val="24"/>
          <w:szCs w:val="24"/>
          <w:lang w:val="es-ES"/>
        </w:rPr>
        <w:t xml:space="preserve"> </w:t>
      </w:r>
      <w:proofErr w:type="spellStart"/>
      <w:r w:rsidRPr="00F15F42">
        <w:rPr>
          <w:rFonts w:ascii="Times New Roman" w:hAnsi="Times New Roman"/>
          <w:sz w:val="24"/>
          <w:szCs w:val="24"/>
          <w:lang w:val="es-ES"/>
        </w:rPr>
        <w:t>avantajos</w:t>
      </w:r>
      <w:proofErr w:type="spellEnd"/>
      <w:r w:rsidRPr="00F15F42">
        <w:rPr>
          <w:rFonts w:ascii="Times New Roman" w:hAnsi="Times New Roman"/>
          <w:sz w:val="24"/>
          <w:szCs w:val="24"/>
          <w:lang w:val="es-ES"/>
        </w:rPr>
        <w:t xml:space="preserve"> </w:t>
      </w:r>
      <w:proofErr w:type="spellStart"/>
      <w:r w:rsidRPr="00F15F42">
        <w:rPr>
          <w:rFonts w:ascii="Times New Roman" w:hAnsi="Times New Roman"/>
          <w:sz w:val="24"/>
          <w:szCs w:val="24"/>
          <w:lang w:val="es-ES"/>
        </w:rPr>
        <w:t>decât</w:t>
      </w:r>
      <w:proofErr w:type="spellEnd"/>
      <w:r w:rsidRPr="00F15F42">
        <w:rPr>
          <w:rFonts w:ascii="Times New Roman" w:hAnsi="Times New Roman"/>
          <w:sz w:val="24"/>
          <w:szCs w:val="24"/>
          <w:lang w:val="es-ES"/>
        </w:rPr>
        <w:t xml:space="preserve"> </w:t>
      </w:r>
      <w:proofErr w:type="spellStart"/>
      <w:r w:rsidRPr="00F15F42">
        <w:rPr>
          <w:rFonts w:ascii="Times New Roman" w:hAnsi="Times New Roman"/>
          <w:sz w:val="24"/>
          <w:szCs w:val="24"/>
          <w:lang w:val="es-ES"/>
        </w:rPr>
        <w:t>ofertele</w:t>
      </w:r>
      <w:proofErr w:type="spellEnd"/>
      <w:r w:rsidRPr="00F15F42">
        <w:rPr>
          <w:rFonts w:ascii="Times New Roman" w:hAnsi="Times New Roman"/>
          <w:sz w:val="24"/>
          <w:szCs w:val="24"/>
          <w:lang w:val="es-ES"/>
        </w:rPr>
        <w:t xml:space="preserve"> general/normal </w:t>
      </w:r>
      <w:proofErr w:type="spellStart"/>
      <w:r w:rsidRPr="00F15F42">
        <w:rPr>
          <w:rFonts w:ascii="Times New Roman" w:hAnsi="Times New Roman"/>
          <w:sz w:val="24"/>
          <w:szCs w:val="24"/>
          <w:lang w:val="es-ES"/>
        </w:rPr>
        <w:t>disponibile</w:t>
      </w:r>
      <w:proofErr w:type="spellEnd"/>
      <w:r w:rsidRPr="00F15F42">
        <w:rPr>
          <w:rFonts w:ascii="Times New Roman" w:hAnsi="Times New Roman"/>
          <w:sz w:val="24"/>
          <w:szCs w:val="24"/>
          <w:lang w:val="es-ES"/>
        </w:rPr>
        <w:t xml:space="preserve">, </w:t>
      </w:r>
      <w:proofErr w:type="spellStart"/>
      <w:r w:rsidRPr="00F15F42">
        <w:rPr>
          <w:rFonts w:ascii="Times New Roman" w:hAnsi="Times New Roman"/>
          <w:sz w:val="24"/>
          <w:szCs w:val="24"/>
          <w:lang w:val="es-ES"/>
        </w:rPr>
        <w:t>până</w:t>
      </w:r>
      <w:proofErr w:type="spellEnd"/>
      <w:r w:rsidRPr="00F15F42">
        <w:rPr>
          <w:rFonts w:ascii="Times New Roman" w:hAnsi="Times New Roman"/>
          <w:sz w:val="24"/>
          <w:szCs w:val="24"/>
          <w:lang w:val="es-ES"/>
        </w:rPr>
        <w:t xml:space="preserve"> la o </w:t>
      </w:r>
      <w:proofErr w:type="spellStart"/>
      <w:r w:rsidRPr="00F15F42">
        <w:rPr>
          <w:rFonts w:ascii="Times New Roman" w:hAnsi="Times New Roman"/>
          <w:sz w:val="24"/>
          <w:szCs w:val="24"/>
          <w:lang w:val="es-ES"/>
        </w:rPr>
        <w:t>dată</w:t>
      </w:r>
      <w:proofErr w:type="spellEnd"/>
      <w:r w:rsidRPr="00F15F42">
        <w:rPr>
          <w:rFonts w:ascii="Times New Roman" w:hAnsi="Times New Roman"/>
          <w:sz w:val="24"/>
          <w:szCs w:val="24"/>
          <w:lang w:val="es-ES"/>
        </w:rPr>
        <w:t xml:space="preserve"> </w:t>
      </w:r>
      <w:proofErr w:type="spellStart"/>
      <w:r w:rsidRPr="00F15F42">
        <w:rPr>
          <w:rFonts w:ascii="Times New Roman" w:hAnsi="Times New Roman"/>
          <w:sz w:val="24"/>
          <w:szCs w:val="24"/>
          <w:lang w:val="es-ES"/>
        </w:rPr>
        <w:t>limită</w:t>
      </w:r>
      <w:proofErr w:type="spellEnd"/>
      <w:r w:rsidRPr="00F15F42">
        <w:rPr>
          <w:rFonts w:ascii="Times New Roman" w:hAnsi="Times New Roman"/>
          <w:sz w:val="24"/>
          <w:szCs w:val="24"/>
          <w:lang w:val="es-ES"/>
        </w:rPr>
        <w:t xml:space="preserve"> </w:t>
      </w:r>
      <w:proofErr w:type="spellStart"/>
      <w:r w:rsidRPr="00F15F42">
        <w:rPr>
          <w:rFonts w:ascii="Times New Roman" w:hAnsi="Times New Roman"/>
          <w:sz w:val="24"/>
          <w:szCs w:val="24"/>
          <w:lang w:val="es-ES"/>
        </w:rPr>
        <w:t>stabilită</w:t>
      </w:r>
      <w:proofErr w:type="spellEnd"/>
      <w:r w:rsidRPr="00F15F42">
        <w:rPr>
          <w:rFonts w:ascii="Times New Roman" w:hAnsi="Times New Roman"/>
          <w:sz w:val="24"/>
          <w:szCs w:val="24"/>
          <w:lang w:val="es-ES"/>
        </w:rPr>
        <w:t xml:space="preserve"> de </w:t>
      </w:r>
      <w:proofErr w:type="spellStart"/>
      <w:r w:rsidRPr="00F15F42">
        <w:rPr>
          <w:rFonts w:ascii="Times New Roman" w:hAnsi="Times New Roman"/>
          <w:sz w:val="24"/>
          <w:szCs w:val="24"/>
          <w:lang w:val="es-ES"/>
        </w:rPr>
        <w:t>comun</w:t>
      </w:r>
      <w:proofErr w:type="spellEnd"/>
      <w:r w:rsidRPr="00F15F42">
        <w:rPr>
          <w:rFonts w:ascii="Times New Roman" w:hAnsi="Times New Roman"/>
          <w:sz w:val="24"/>
          <w:szCs w:val="24"/>
          <w:lang w:val="es-ES"/>
        </w:rPr>
        <w:t xml:space="preserve"> </w:t>
      </w:r>
      <w:proofErr w:type="spellStart"/>
      <w:r w:rsidRPr="00F15F42">
        <w:rPr>
          <w:rFonts w:ascii="Times New Roman" w:hAnsi="Times New Roman"/>
          <w:sz w:val="24"/>
          <w:szCs w:val="24"/>
          <w:lang w:val="es-ES"/>
        </w:rPr>
        <w:t>acord</w:t>
      </w:r>
      <w:proofErr w:type="spellEnd"/>
      <w:r w:rsidRPr="00F15F42">
        <w:rPr>
          <w:rFonts w:ascii="Times New Roman" w:hAnsi="Times New Roman"/>
          <w:sz w:val="24"/>
          <w:szCs w:val="24"/>
          <w:lang w:val="es-ES"/>
        </w:rPr>
        <w:t>.</w:t>
      </w:r>
    </w:p>
    <w:p w14:paraId="3DA7979C" w14:textId="6423F90E" w:rsidR="00722B65" w:rsidRPr="00F15F42" w:rsidRDefault="00722B65" w:rsidP="00206492">
      <w:pPr>
        <w:spacing w:after="0" w:line="276" w:lineRule="auto"/>
        <w:ind w:firstLine="720"/>
        <w:jc w:val="both"/>
        <w:rPr>
          <w:rFonts w:ascii="Times New Roman" w:eastAsia="Times New Roman" w:hAnsi="Times New Roman"/>
          <w:sz w:val="24"/>
          <w:szCs w:val="24"/>
          <w:lang w:val="pt-BR"/>
        </w:rPr>
      </w:pPr>
      <w:r w:rsidRPr="00F15F42">
        <w:rPr>
          <w:rFonts w:ascii="Times New Roman" w:eastAsia="Times New Roman" w:hAnsi="Times New Roman"/>
          <w:sz w:val="24"/>
          <w:szCs w:val="24"/>
          <w:lang w:val="pt-BR"/>
        </w:rPr>
        <w:t>În vederea asigurării unei bune desfăşurări a evenimentului, prestatorul va comunica datele de contact (telefon, email) pentru o persoană desemnată ca organizator local.</w:t>
      </w:r>
    </w:p>
    <w:p w14:paraId="5316849F" w14:textId="7BA0398B" w:rsidR="00F46D29" w:rsidRPr="00F15F42" w:rsidRDefault="00F46D29" w:rsidP="003430D7">
      <w:pPr>
        <w:jc w:val="both"/>
        <w:rPr>
          <w:rFonts w:ascii="Times New Roman" w:hAnsi="Times New Roman"/>
          <w:sz w:val="24"/>
          <w:szCs w:val="24"/>
          <w:lang w:val="pt-BR"/>
        </w:rPr>
      </w:pPr>
    </w:p>
    <w:p w14:paraId="4CCC8C65" w14:textId="33AAC858" w:rsidR="00F46D29" w:rsidRPr="00F15F42" w:rsidRDefault="00F46D29" w:rsidP="003430D7">
      <w:pPr>
        <w:jc w:val="both"/>
        <w:rPr>
          <w:rFonts w:ascii="Times New Roman" w:hAnsi="Times New Roman"/>
          <w:b/>
          <w:bCs/>
          <w:sz w:val="24"/>
          <w:szCs w:val="24"/>
          <w:lang w:val="pt-BR"/>
        </w:rPr>
      </w:pPr>
      <w:r w:rsidRPr="00F15F42">
        <w:rPr>
          <w:rFonts w:ascii="Times New Roman" w:hAnsi="Times New Roman"/>
          <w:b/>
          <w:bCs/>
          <w:sz w:val="24"/>
          <w:szCs w:val="24"/>
          <w:lang w:val="pt-BR"/>
        </w:rPr>
        <w:t>Alte informații:</w:t>
      </w:r>
    </w:p>
    <w:p w14:paraId="2A5168E4" w14:textId="3BF119C0" w:rsidR="00F46D29" w:rsidRPr="00F15F42" w:rsidRDefault="00F46D29" w:rsidP="003430D7">
      <w:pPr>
        <w:jc w:val="both"/>
        <w:rPr>
          <w:rFonts w:ascii="Times New Roman" w:hAnsi="Times New Roman"/>
          <w:noProof/>
          <w:sz w:val="24"/>
          <w:szCs w:val="24"/>
          <w:lang w:val="pt-BR" w:eastAsia="ro-RO"/>
        </w:rPr>
      </w:pPr>
      <w:r w:rsidRPr="00F15F42">
        <w:rPr>
          <w:rFonts w:ascii="Times New Roman" w:hAnsi="Times New Roman"/>
          <w:noProof/>
          <w:sz w:val="24"/>
          <w:szCs w:val="24"/>
          <w:lang w:val="pt-BR" w:eastAsia="ro-RO"/>
        </w:rPr>
        <w:tab/>
        <w:t>Autoritatea contractant</w:t>
      </w:r>
      <w:r w:rsidR="003430D7" w:rsidRPr="00F15F42">
        <w:rPr>
          <w:rFonts w:ascii="Times New Roman" w:hAnsi="Times New Roman"/>
          <w:noProof/>
          <w:sz w:val="24"/>
          <w:szCs w:val="24"/>
          <w:lang w:val="pt-BR" w:eastAsia="ro-RO"/>
        </w:rPr>
        <w:t>ă</w:t>
      </w:r>
      <w:r w:rsidRPr="00F15F42">
        <w:rPr>
          <w:rFonts w:ascii="Times New Roman" w:hAnsi="Times New Roman"/>
          <w:noProof/>
          <w:sz w:val="24"/>
          <w:szCs w:val="24"/>
          <w:lang w:val="pt-BR" w:eastAsia="ro-RO"/>
        </w:rPr>
        <w:t xml:space="preserve"> are dreptul de a anula aplicarea procedurii de achiziție publică în condițiile prevăzute de lege. Autoritatea contractant</w:t>
      </w:r>
      <w:r w:rsidR="003430D7" w:rsidRPr="00F15F42">
        <w:rPr>
          <w:rFonts w:ascii="Times New Roman" w:hAnsi="Times New Roman"/>
          <w:noProof/>
          <w:sz w:val="24"/>
          <w:szCs w:val="24"/>
          <w:lang w:val="pt-BR" w:eastAsia="ro-RO"/>
        </w:rPr>
        <w:t>ă</w:t>
      </w:r>
      <w:r w:rsidRPr="00F15F42">
        <w:rPr>
          <w:rFonts w:ascii="Times New Roman" w:hAnsi="Times New Roman"/>
          <w:noProof/>
          <w:sz w:val="24"/>
          <w:szCs w:val="24"/>
          <w:lang w:val="pt-BR" w:eastAsia="ro-RO"/>
        </w:rPr>
        <w:t xml:space="preserve"> își rezervă dreptul de a </w:t>
      </w:r>
      <w:r w:rsidR="003430D7" w:rsidRPr="00F15F42">
        <w:rPr>
          <w:rFonts w:ascii="Times New Roman" w:hAnsi="Times New Roman"/>
          <w:noProof/>
          <w:sz w:val="24"/>
          <w:szCs w:val="24"/>
          <w:lang w:val="pt-BR" w:eastAsia="ro-RO"/>
        </w:rPr>
        <w:t>î</w:t>
      </w:r>
      <w:r w:rsidRPr="00F15F42">
        <w:rPr>
          <w:rFonts w:ascii="Times New Roman" w:hAnsi="Times New Roman"/>
          <w:noProof/>
          <w:sz w:val="24"/>
          <w:szCs w:val="24"/>
          <w:lang w:val="pt-BR" w:eastAsia="ro-RO"/>
        </w:rPr>
        <w:t>ncheia contractul de servicii cu operatorul economic declarat câștigător.</w:t>
      </w:r>
    </w:p>
    <w:p w14:paraId="1031B884" w14:textId="3595BA44" w:rsidR="00F46D29" w:rsidRPr="00F15F42" w:rsidRDefault="00F46D29" w:rsidP="003430D7">
      <w:pPr>
        <w:jc w:val="both"/>
        <w:rPr>
          <w:rFonts w:ascii="Times New Roman" w:hAnsi="Times New Roman"/>
          <w:noProof/>
          <w:sz w:val="24"/>
          <w:szCs w:val="24"/>
          <w:lang w:val="es-ES" w:eastAsia="ro-RO"/>
        </w:rPr>
      </w:pPr>
      <w:r w:rsidRPr="00F15F42">
        <w:rPr>
          <w:rFonts w:ascii="Times New Roman" w:hAnsi="Times New Roman"/>
          <w:noProof/>
          <w:sz w:val="24"/>
          <w:szCs w:val="24"/>
          <w:lang w:val="pt-BR" w:eastAsia="ro-RO"/>
        </w:rPr>
        <w:tab/>
      </w:r>
      <w:r w:rsidRPr="00F15F42">
        <w:rPr>
          <w:rFonts w:ascii="Times New Roman" w:hAnsi="Times New Roman"/>
          <w:noProof/>
          <w:sz w:val="24"/>
          <w:szCs w:val="24"/>
          <w:lang w:val="es-ES" w:eastAsia="ro-RO"/>
        </w:rPr>
        <w:t>În cazul în care procedura se anuleaz</w:t>
      </w:r>
      <w:r w:rsidR="003430D7" w:rsidRPr="00F15F42">
        <w:rPr>
          <w:rFonts w:ascii="Times New Roman" w:hAnsi="Times New Roman"/>
          <w:noProof/>
          <w:sz w:val="24"/>
          <w:szCs w:val="24"/>
          <w:lang w:val="es-ES" w:eastAsia="ro-RO"/>
        </w:rPr>
        <w:t>ă</w:t>
      </w:r>
      <w:r w:rsidRPr="00F15F42">
        <w:rPr>
          <w:rFonts w:ascii="Times New Roman" w:hAnsi="Times New Roman"/>
          <w:noProof/>
          <w:sz w:val="24"/>
          <w:szCs w:val="24"/>
          <w:lang w:val="es-ES" w:eastAsia="ro-RO"/>
        </w:rPr>
        <w:t>, ofertan</w:t>
      </w:r>
      <w:r w:rsidR="003430D7" w:rsidRPr="00F15F42">
        <w:rPr>
          <w:rFonts w:ascii="Times New Roman" w:hAnsi="Times New Roman"/>
          <w:noProof/>
          <w:sz w:val="24"/>
          <w:szCs w:val="24"/>
          <w:lang w:val="es-ES" w:eastAsia="ro-RO"/>
        </w:rPr>
        <w:t>ț</w:t>
      </w:r>
      <w:r w:rsidRPr="00F15F42">
        <w:rPr>
          <w:rFonts w:ascii="Times New Roman" w:hAnsi="Times New Roman"/>
          <w:noProof/>
          <w:sz w:val="24"/>
          <w:szCs w:val="24"/>
          <w:lang w:val="es-ES" w:eastAsia="ro-RO"/>
        </w:rPr>
        <w:t>ii vor fi notificați de către autoritatea contractantă. În niciun caz autoritatea contractant</w:t>
      </w:r>
      <w:r w:rsidR="003430D7" w:rsidRPr="00F15F42">
        <w:rPr>
          <w:rFonts w:ascii="Times New Roman" w:hAnsi="Times New Roman"/>
          <w:noProof/>
          <w:sz w:val="24"/>
          <w:szCs w:val="24"/>
          <w:lang w:val="es-ES" w:eastAsia="ro-RO"/>
        </w:rPr>
        <w:t>ă</w:t>
      </w:r>
      <w:r w:rsidRPr="00F15F42">
        <w:rPr>
          <w:rFonts w:ascii="Times New Roman" w:hAnsi="Times New Roman"/>
          <w:noProof/>
          <w:sz w:val="24"/>
          <w:szCs w:val="24"/>
          <w:lang w:val="es-ES" w:eastAsia="ro-RO"/>
        </w:rPr>
        <w:t xml:space="preserve"> nu va fi responsabilă pentru daunele, indiferent de natură, legate de anularea procedurii.</w:t>
      </w:r>
    </w:p>
    <w:p w14:paraId="5E805094" w14:textId="423C0264" w:rsidR="00F46D29" w:rsidRPr="00F15F42" w:rsidRDefault="00F46D29" w:rsidP="003430D7">
      <w:pPr>
        <w:jc w:val="both"/>
        <w:rPr>
          <w:rFonts w:ascii="Times New Roman" w:hAnsi="Times New Roman"/>
          <w:noProof/>
          <w:sz w:val="24"/>
          <w:szCs w:val="24"/>
          <w:lang w:val="es-ES" w:eastAsia="ro-RO"/>
        </w:rPr>
      </w:pPr>
      <w:r w:rsidRPr="00F15F42">
        <w:rPr>
          <w:rFonts w:ascii="Times New Roman" w:hAnsi="Times New Roman"/>
          <w:b/>
          <w:bCs/>
          <w:noProof/>
          <w:sz w:val="24"/>
          <w:szCs w:val="24"/>
          <w:lang w:val="es-ES" w:eastAsia="ro-RO"/>
        </w:rPr>
        <w:tab/>
      </w:r>
      <w:r w:rsidRPr="00F15F42">
        <w:rPr>
          <w:rFonts w:ascii="Times New Roman" w:hAnsi="Times New Roman"/>
          <w:noProof/>
          <w:sz w:val="24"/>
          <w:szCs w:val="24"/>
          <w:lang w:val="fr-FR" w:eastAsia="ro-RO"/>
        </w:rPr>
        <w:t>Retrageri / Modificări</w:t>
      </w:r>
      <w:r w:rsidRPr="00F15F42">
        <w:rPr>
          <w:rFonts w:ascii="Times New Roman" w:hAnsi="Times New Roman"/>
          <w:b/>
          <w:bCs/>
          <w:noProof/>
          <w:sz w:val="24"/>
          <w:szCs w:val="24"/>
          <w:lang w:val="fr-FR" w:eastAsia="ro-RO"/>
        </w:rPr>
        <w:t>:</w:t>
      </w:r>
      <w:r w:rsidRPr="00F15F42">
        <w:rPr>
          <w:rFonts w:ascii="Times New Roman" w:hAnsi="Times New Roman"/>
          <w:noProof/>
          <w:sz w:val="24"/>
          <w:szCs w:val="24"/>
          <w:lang w:val="fr-FR" w:eastAsia="ro-RO"/>
        </w:rPr>
        <w:t xml:space="preserve"> orice ofertant are dreptul de a-și modifica sau de a-și retrage oferta numai înainte de data și ora limită stabilită pentru depunere și numai printr-o solicitare scrisă în acest sens. </w:t>
      </w:r>
      <w:r w:rsidRPr="00F15F42">
        <w:rPr>
          <w:rFonts w:ascii="Times New Roman" w:hAnsi="Times New Roman"/>
          <w:noProof/>
          <w:sz w:val="24"/>
          <w:szCs w:val="24"/>
          <w:lang w:val="es-ES" w:eastAsia="ro-RO"/>
        </w:rPr>
        <w:t>Dacă ofertantul dorește să opereze modificari în oferta deja depusă, acesta are obligația de a asigura primirea și înregistrarea modificărilor respective de către autoritatea contractantă până la data si ora de depunere a ofertelor. Ofertantul nu are dreptul de a-și retrage sau modifica oferta după expirarea datei limită pentru depunere, sub sancțiunea excluderii acestuia de la procedura de atribuire a contractului de achizi</w:t>
      </w:r>
      <w:r w:rsidR="003430D7" w:rsidRPr="00F15F42">
        <w:rPr>
          <w:rFonts w:ascii="Times New Roman" w:hAnsi="Times New Roman"/>
          <w:noProof/>
          <w:sz w:val="24"/>
          <w:szCs w:val="24"/>
          <w:lang w:val="es-ES" w:eastAsia="ro-RO"/>
        </w:rPr>
        <w:t>ț</w:t>
      </w:r>
      <w:r w:rsidRPr="00F15F42">
        <w:rPr>
          <w:rFonts w:ascii="Times New Roman" w:hAnsi="Times New Roman"/>
          <w:noProof/>
          <w:sz w:val="24"/>
          <w:szCs w:val="24"/>
          <w:lang w:val="es-ES" w:eastAsia="ro-RO"/>
        </w:rPr>
        <w:t>ie publică.</w:t>
      </w:r>
    </w:p>
    <w:p w14:paraId="43518B14" w14:textId="77777777" w:rsidR="00F46D29" w:rsidRPr="00F15F42" w:rsidRDefault="00F46D29" w:rsidP="00206492">
      <w:pPr>
        <w:spacing w:after="0" w:line="276" w:lineRule="auto"/>
        <w:ind w:firstLine="720"/>
        <w:jc w:val="both"/>
        <w:rPr>
          <w:rFonts w:ascii="Times New Roman" w:eastAsia="Times New Roman" w:hAnsi="Times New Roman"/>
          <w:sz w:val="24"/>
          <w:szCs w:val="24"/>
          <w:lang w:val="pt-BR"/>
        </w:rPr>
      </w:pPr>
    </w:p>
    <w:p w14:paraId="1DE7DDF7" w14:textId="77777777" w:rsidR="00722B65" w:rsidRPr="00F15F42" w:rsidRDefault="00722B65" w:rsidP="0080576A">
      <w:pPr>
        <w:autoSpaceDE w:val="0"/>
        <w:autoSpaceDN w:val="0"/>
        <w:adjustRightInd w:val="0"/>
        <w:spacing w:after="0" w:line="276" w:lineRule="auto"/>
        <w:jc w:val="both"/>
        <w:rPr>
          <w:rFonts w:ascii="Times New Roman" w:eastAsia="Times New Roman" w:hAnsi="Times New Roman"/>
          <w:sz w:val="24"/>
          <w:szCs w:val="24"/>
          <w:lang w:val="es-ES"/>
        </w:rPr>
      </w:pPr>
    </w:p>
    <w:p w14:paraId="633AFD95" w14:textId="77777777" w:rsidR="00722B65" w:rsidRPr="00F15F42" w:rsidRDefault="00722B65" w:rsidP="0080576A">
      <w:pPr>
        <w:autoSpaceDE w:val="0"/>
        <w:autoSpaceDN w:val="0"/>
        <w:adjustRightInd w:val="0"/>
        <w:spacing w:after="0" w:line="276" w:lineRule="auto"/>
        <w:jc w:val="both"/>
        <w:rPr>
          <w:rFonts w:ascii="Times New Roman" w:eastAsia="Times New Roman" w:hAnsi="Times New Roman"/>
          <w:sz w:val="24"/>
          <w:szCs w:val="24"/>
          <w:lang w:val="it-IT"/>
        </w:rPr>
      </w:pPr>
    </w:p>
    <w:p w14:paraId="691F2773" w14:textId="77777777" w:rsidR="00722B65" w:rsidRPr="00F15F42" w:rsidRDefault="00722B65" w:rsidP="0080576A">
      <w:pPr>
        <w:autoSpaceDE w:val="0"/>
        <w:autoSpaceDN w:val="0"/>
        <w:adjustRightInd w:val="0"/>
        <w:spacing w:after="0" w:line="276" w:lineRule="auto"/>
        <w:jc w:val="both"/>
        <w:rPr>
          <w:rFonts w:ascii="Times New Roman" w:eastAsia="Times New Roman" w:hAnsi="Times New Roman"/>
          <w:b/>
          <w:bCs/>
          <w:sz w:val="24"/>
          <w:szCs w:val="24"/>
          <w:lang w:val="es-ES"/>
        </w:rPr>
      </w:pPr>
      <w:r w:rsidRPr="00F15F42">
        <w:rPr>
          <w:rFonts w:ascii="Times New Roman" w:eastAsia="Times New Roman" w:hAnsi="Times New Roman"/>
          <w:b/>
          <w:bCs/>
          <w:sz w:val="24"/>
          <w:szCs w:val="24"/>
          <w:lang w:val="it-IT"/>
        </w:rPr>
        <w:t>APROB,</w:t>
      </w:r>
    </w:p>
    <w:p w14:paraId="6B395D50" w14:textId="77777777" w:rsidR="00722B65" w:rsidRPr="00F15F42" w:rsidRDefault="00722B65" w:rsidP="0080576A">
      <w:pPr>
        <w:autoSpaceDE w:val="0"/>
        <w:autoSpaceDN w:val="0"/>
        <w:adjustRightInd w:val="0"/>
        <w:spacing w:after="0" w:line="276" w:lineRule="auto"/>
        <w:jc w:val="both"/>
        <w:rPr>
          <w:rFonts w:ascii="Times New Roman" w:eastAsia="Times New Roman" w:hAnsi="Times New Roman"/>
          <w:sz w:val="24"/>
          <w:szCs w:val="24"/>
          <w:lang w:val="it-IT"/>
        </w:rPr>
      </w:pPr>
    </w:p>
    <w:p w14:paraId="12BDAD8B" w14:textId="77777777" w:rsidR="00722B65" w:rsidRPr="00F15F42" w:rsidRDefault="00722B65" w:rsidP="0080576A">
      <w:pPr>
        <w:autoSpaceDE w:val="0"/>
        <w:autoSpaceDN w:val="0"/>
        <w:adjustRightInd w:val="0"/>
        <w:spacing w:after="0" w:line="276" w:lineRule="auto"/>
        <w:jc w:val="both"/>
        <w:rPr>
          <w:rFonts w:ascii="Times New Roman" w:eastAsia="Times New Roman" w:hAnsi="Times New Roman"/>
          <w:sz w:val="24"/>
          <w:szCs w:val="24"/>
          <w:lang w:val="it-IT"/>
        </w:rPr>
      </w:pPr>
      <w:r w:rsidRPr="00F15F42">
        <w:rPr>
          <w:rFonts w:ascii="Times New Roman" w:eastAsia="Times New Roman" w:hAnsi="Times New Roman"/>
          <w:sz w:val="24"/>
          <w:szCs w:val="24"/>
          <w:lang w:val="it-IT"/>
        </w:rPr>
        <w:t>Director General,</w:t>
      </w:r>
    </w:p>
    <w:p w14:paraId="11B75B21" w14:textId="77777777" w:rsidR="00722B65" w:rsidRPr="00F15F42" w:rsidRDefault="00722B65" w:rsidP="0080576A">
      <w:pPr>
        <w:autoSpaceDE w:val="0"/>
        <w:autoSpaceDN w:val="0"/>
        <w:adjustRightInd w:val="0"/>
        <w:spacing w:after="0" w:line="276" w:lineRule="auto"/>
        <w:jc w:val="both"/>
        <w:rPr>
          <w:rFonts w:ascii="Times New Roman" w:eastAsia="Times New Roman" w:hAnsi="Times New Roman"/>
          <w:sz w:val="24"/>
          <w:szCs w:val="24"/>
          <w:lang w:val="it-IT"/>
        </w:rPr>
      </w:pPr>
      <w:r w:rsidRPr="00F15F42">
        <w:rPr>
          <w:rFonts w:ascii="Times New Roman" w:eastAsia="Times New Roman" w:hAnsi="Times New Roman"/>
          <w:sz w:val="24"/>
          <w:szCs w:val="24"/>
          <w:lang w:val="it-IT"/>
        </w:rPr>
        <w:t>Daiana Theodora CUIBUS</w:t>
      </w:r>
    </w:p>
    <w:p w14:paraId="422FCC37" w14:textId="77777777" w:rsidR="00722B65" w:rsidRPr="00F15F42" w:rsidRDefault="00722B65" w:rsidP="0080576A">
      <w:pPr>
        <w:autoSpaceDE w:val="0"/>
        <w:autoSpaceDN w:val="0"/>
        <w:adjustRightInd w:val="0"/>
        <w:spacing w:after="0" w:line="276" w:lineRule="auto"/>
        <w:jc w:val="both"/>
        <w:rPr>
          <w:rFonts w:ascii="Times New Roman" w:eastAsia="Times New Roman" w:hAnsi="Times New Roman"/>
          <w:sz w:val="24"/>
          <w:szCs w:val="24"/>
          <w:lang w:val="it-IT"/>
        </w:rPr>
      </w:pPr>
    </w:p>
    <w:p w14:paraId="3EBA41E8" w14:textId="77777777" w:rsidR="00722B65" w:rsidRPr="00F15F42" w:rsidRDefault="00722B65" w:rsidP="0080576A">
      <w:pPr>
        <w:autoSpaceDE w:val="0"/>
        <w:autoSpaceDN w:val="0"/>
        <w:adjustRightInd w:val="0"/>
        <w:spacing w:after="0" w:line="276" w:lineRule="auto"/>
        <w:jc w:val="both"/>
        <w:rPr>
          <w:rFonts w:ascii="Times New Roman" w:eastAsia="Times New Roman" w:hAnsi="Times New Roman"/>
          <w:sz w:val="24"/>
          <w:szCs w:val="24"/>
          <w:lang w:val="it-IT"/>
        </w:rPr>
      </w:pPr>
    </w:p>
    <w:p w14:paraId="0A7F38A7" w14:textId="77777777" w:rsidR="00722B65" w:rsidRPr="00F15F42" w:rsidRDefault="00722B65" w:rsidP="0080576A">
      <w:pPr>
        <w:autoSpaceDE w:val="0"/>
        <w:autoSpaceDN w:val="0"/>
        <w:adjustRightInd w:val="0"/>
        <w:spacing w:after="0" w:line="276" w:lineRule="auto"/>
        <w:jc w:val="both"/>
        <w:rPr>
          <w:rFonts w:ascii="Times New Roman" w:eastAsia="Times New Roman" w:hAnsi="Times New Roman"/>
          <w:sz w:val="24"/>
          <w:szCs w:val="24"/>
          <w:lang w:val="it-IT"/>
        </w:rPr>
      </w:pPr>
    </w:p>
    <w:p w14:paraId="4DAD0A33" w14:textId="77777777" w:rsidR="00722B65" w:rsidRPr="00F15F42" w:rsidRDefault="00722B65" w:rsidP="0080576A">
      <w:pPr>
        <w:autoSpaceDE w:val="0"/>
        <w:autoSpaceDN w:val="0"/>
        <w:adjustRightInd w:val="0"/>
        <w:spacing w:after="0" w:line="276" w:lineRule="auto"/>
        <w:jc w:val="both"/>
        <w:rPr>
          <w:rFonts w:ascii="Times New Roman" w:eastAsia="Times New Roman" w:hAnsi="Times New Roman"/>
          <w:sz w:val="24"/>
          <w:szCs w:val="24"/>
          <w:lang w:val="it-IT"/>
        </w:rPr>
      </w:pPr>
    </w:p>
    <w:p w14:paraId="026D34D3" w14:textId="77777777" w:rsidR="00722B65" w:rsidRPr="00F15F42" w:rsidRDefault="00722B65" w:rsidP="0080576A">
      <w:pPr>
        <w:spacing w:after="0" w:line="276" w:lineRule="auto"/>
        <w:rPr>
          <w:rFonts w:ascii="Times New Roman" w:hAnsi="Times New Roman"/>
          <w:sz w:val="24"/>
          <w:szCs w:val="24"/>
        </w:rPr>
      </w:pPr>
      <w:proofErr w:type="spellStart"/>
      <w:r w:rsidRPr="00F15F42">
        <w:rPr>
          <w:rFonts w:ascii="Times New Roman" w:hAnsi="Times New Roman"/>
          <w:sz w:val="24"/>
          <w:szCs w:val="24"/>
        </w:rPr>
        <w:t>Întocmit</w:t>
      </w:r>
      <w:proofErr w:type="spellEnd"/>
      <w:r w:rsidRPr="00F15F42">
        <w:rPr>
          <w:rFonts w:ascii="Times New Roman" w:hAnsi="Times New Roman"/>
          <w:sz w:val="24"/>
          <w:szCs w:val="24"/>
        </w:rPr>
        <w:t>,</w:t>
      </w:r>
    </w:p>
    <w:p w14:paraId="32904484" w14:textId="77777777" w:rsidR="00722B65" w:rsidRPr="00F15F42" w:rsidRDefault="00722B65" w:rsidP="0080576A">
      <w:pPr>
        <w:spacing w:after="0" w:line="276" w:lineRule="auto"/>
        <w:rPr>
          <w:rFonts w:ascii="Times New Roman" w:hAnsi="Times New Roman"/>
          <w:sz w:val="24"/>
          <w:szCs w:val="24"/>
        </w:rPr>
      </w:pPr>
      <w:r w:rsidRPr="00F15F42">
        <w:rPr>
          <w:rFonts w:ascii="Times New Roman" w:hAnsi="Times New Roman"/>
          <w:sz w:val="24"/>
          <w:szCs w:val="24"/>
        </w:rPr>
        <w:t>Ovidiu Cristian CLIM</w:t>
      </w:r>
    </w:p>
    <w:p w14:paraId="63A148D4" w14:textId="77777777" w:rsidR="00722B65" w:rsidRPr="00F15F42" w:rsidRDefault="00722B65" w:rsidP="0080576A">
      <w:pPr>
        <w:spacing w:after="0" w:line="276" w:lineRule="auto"/>
        <w:rPr>
          <w:rFonts w:ascii="Times New Roman" w:hAnsi="Times New Roman"/>
          <w:sz w:val="24"/>
          <w:szCs w:val="24"/>
        </w:rPr>
      </w:pPr>
    </w:p>
    <w:p w14:paraId="3D73EBCB" w14:textId="77777777" w:rsidR="00722B65" w:rsidRPr="00F15F42" w:rsidRDefault="00722B65" w:rsidP="0080576A">
      <w:pPr>
        <w:spacing w:after="0" w:line="276" w:lineRule="auto"/>
        <w:rPr>
          <w:rFonts w:ascii="Times New Roman" w:hAnsi="Times New Roman"/>
          <w:sz w:val="24"/>
          <w:szCs w:val="24"/>
        </w:rPr>
      </w:pPr>
    </w:p>
    <w:p w14:paraId="65A2104D" w14:textId="6A41CD98" w:rsidR="002A1360" w:rsidRPr="00F15F42" w:rsidRDefault="002A1360" w:rsidP="00722B65">
      <w:pPr>
        <w:rPr>
          <w:rFonts w:ascii="Times New Roman" w:hAnsi="Times New Roman"/>
          <w:sz w:val="24"/>
          <w:szCs w:val="24"/>
        </w:rPr>
      </w:pPr>
    </w:p>
    <w:sectPr w:rsidR="002A1360" w:rsidRPr="00F15F42" w:rsidSect="00BA2623">
      <w:headerReference w:type="default" r:id="rId8"/>
      <w:pgSz w:w="11906" w:h="16838" w:code="9"/>
      <w:pgMar w:top="737" w:right="1304" w:bottom="737" w:left="1304" w:header="0" w:footer="2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92A3C" w14:textId="77777777" w:rsidR="00C0187E" w:rsidRDefault="00C0187E" w:rsidP="003D6BA6">
      <w:pPr>
        <w:spacing w:after="0" w:line="240" w:lineRule="auto"/>
      </w:pPr>
      <w:r>
        <w:separator/>
      </w:r>
    </w:p>
  </w:endnote>
  <w:endnote w:type="continuationSeparator" w:id="0">
    <w:p w14:paraId="67E7780A" w14:textId="77777777" w:rsidR="00C0187E" w:rsidRDefault="00C0187E" w:rsidP="003D6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226FD" w14:textId="77777777" w:rsidR="00C0187E" w:rsidRDefault="00C0187E" w:rsidP="003D6BA6">
      <w:pPr>
        <w:spacing w:after="0" w:line="240" w:lineRule="auto"/>
      </w:pPr>
      <w:r>
        <w:separator/>
      </w:r>
    </w:p>
  </w:footnote>
  <w:footnote w:type="continuationSeparator" w:id="0">
    <w:p w14:paraId="1D3DA0AD" w14:textId="77777777" w:rsidR="00C0187E" w:rsidRDefault="00C0187E" w:rsidP="003D6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F7608" w14:textId="6867BD98" w:rsidR="00CA1E87" w:rsidRDefault="00CA1E87" w:rsidP="00123672">
    <w:pPr>
      <w:pStyle w:val="Header"/>
      <w:tabs>
        <w:tab w:val="clear" w:pos="9360"/>
        <w:tab w:val="right" w:pos="10490"/>
      </w:tabs>
      <w:ind w:right="-993"/>
      <w:jc w:val="both"/>
    </w:pPr>
    <w:r>
      <w:t xml:space="preserve">         </w:t>
    </w:r>
  </w:p>
  <w:p w14:paraId="099FFCCE" w14:textId="7BAB15C7" w:rsidR="00CA1E87" w:rsidRDefault="00C43803" w:rsidP="00A21C49">
    <w:pPr>
      <w:pStyle w:val="Header"/>
      <w:tabs>
        <w:tab w:val="clear" w:pos="4680"/>
        <w:tab w:val="clear" w:pos="9360"/>
        <w:tab w:val="center" w:pos="4111"/>
        <w:tab w:val="right" w:pos="8364"/>
      </w:tabs>
      <w:ind w:right="-51"/>
      <w:jc w:val="both"/>
      <w:rPr>
        <w:noProof/>
        <w:sz w:val="28"/>
        <w:szCs w:val="28"/>
      </w:rPr>
    </w:pPr>
    <w:r>
      <w:rPr>
        <w:noProof/>
        <w:sz w:val="28"/>
        <w:szCs w:val="28"/>
      </w:rPr>
      <w:drawing>
        <wp:anchor distT="0" distB="0" distL="114300" distR="114300" simplePos="0" relativeHeight="251657216" behindDoc="0" locked="0" layoutInCell="1" allowOverlap="1" wp14:anchorId="2BE25974" wp14:editId="6DF7CADA">
          <wp:simplePos x="0" y="0"/>
          <wp:positionH relativeFrom="column">
            <wp:posOffset>-120015</wp:posOffset>
          </wp:positionH>
          <wp:positionV relativeFrom="paragraph">
            <wp:posOffset>222885</wp:posOffset>
          </wp:positionV>
          <wp:extent cx="1701800" cy="617855"/>
          <wp:effectExtent l="0" t="0" r="0" b="4445"/>
          <wp:wrapNone/>
          <wp:docPr id="7" name="Picture 1"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1" descr="Text&#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1800" cy="617855"/>
                  </a:xfrm>
                  <a:prstGeom prst="rect">
                    <a:avLst/>
                  </a:prstGeom>
                  <a:noFill/>
                  <a:ln>
                    <a:noFill/>
                  </a:ln>
                </pic:spPr>
              </pic:pic>
            </a:graphicData>
          </a:graphic>
          <wp14:sizeRelH relativeFrom="page">
            <wp14:pctWidth>0</wp14:pctWidth>
          </wp14:sizeRelH>
          <wp14:sizeRelV relativeFrom="page">
            <wp14:pctHeight>0</wp14:pctHeight>
          </wp14:sizeRelV>
        </wp:anchor>
      </w:drawing>
    </w:r>
    <w:r w:rsidR="00464377">
      <w:rPr>
        <w:noProof/>
        <w:sz w:val="28"/>
        <w:szCs w:val="28"/>
      </w:rPr>
      <w:t xml:space="preserve">     </w:t>
    </w:r>
    <w:r w:rsidR="00E27E60">
      <w:rPr>
        <w:noProof/>
        <w:sz w:val="28"/>
        <w:szCs w:val="28"/>
      </w:rPr>
      <w:t xml:space="preserve"> </w:t>
    </w:r>
    <w:r w:rsidR="006D4F1E">
      <w:rPr>
        <w:noProof/>
        <w:sz w:val="28"/>
        <w:szCs w:val="28"/>
      </w:rPr>
      <w:t xml:space="preserve">             </w:t>
    </w:r>
    <w:r w:rsidR="00CA1E87">
      <w:rPr>
        <w:noProof/>
        <w:sz w:val="28"/>
        <w:szCs w:val="28"/>
      </w:rPr>
      <w:t xml:space="preserve">  </w:t>
    </w:r>
    <w:r w:rsidR="006D4F1E">
      <w:rPr>
        <w:noProof/>
        <w:sz w:val="28"/>
        <w:szCs w:val="28"/>
      </w:rPr>
      <w:t xml:space="preserve">  </w:t>
    </w:r>
    <w:r w:rsidR="00E27E60">
      <w:rPr>
        <w:noProof/>
        <w:sz w:val="28"/>
        <w:szCs w:val="28"/>
      </w:rPr>
      <w:t xml:space="preserve">                                       </w:t>
    </w:r>
    <w:r>
      <w:rPr>
        <w:noProof/>
        <w:sz w:val="28"/>
        <w:szCs w:val="28"/>
      </w:rPr>
      <w:tab/>
    </w:r>
    <w:r w:rsidR="00E27E60">
      <w:rPr>
        <w:noProof/>
        <w:sz w:val="28"/>
        <w:szCs w:val="28"/>
      </w:rPr>
      <w:t xml:space="preserve"> </w:t>
    </w:r>
    <w:r>
      <w:rPr>
        <w:noProof/>
        <w:sz w:val="28"/>
        <w:szCs w:val="28"/>
      </w:rPr>
      <w:tab/>
    </w:r>
    <w:r w:rsidR="00CA1E87">
      <w:t xml:space="preserve">                                                         </w:t>
    </w:r>
    <w:r w:rsidR="00CA1E87">
      <w:rPr>
        <w:noProof/>
        <w:sz w:val="28"/>
        <w:szCs w:val="28"/>
      </w:rPr>
      <w:t xml:space="preserve">                </w:t>
    </w:r>
    <w:r w:rsidR="00CA1E87">
      <w:t xml:space="preserve">                                </w:t>
    </w:r>
    <w:r w:rsidR="00CA1E87">
      <w:rPr>
        <w:noProof/>
        <w:sz w:val="28"/>
        <w:szCs w:val="28"/>
      </w:rPr>
      <w:t xml:space="preserve">                         </w:t>
    </w:r>
  </w:p>
  <w:p w14:paraId="59B233E4" w14:textId="7C254923" w:rsidR="00CA1E87" w:rsidRDefault="00CA1E87" w:rsidP="00123672">
    <w:pPr>
      <w:pStyle w:val="Header"/>
      <w:ind w:right="-851"/>
      <w:jc w:val="both"/>
    </w:pPr>
    <w:r>
      <w:rPr>
        <w:noProof/>
        <w:sz w:val="28"/>
        <w:szCs w:val="28"/>
      </w:rPr>
      <w:t xml:space="preserve">                                                </w:t>
    </w:r>
    <w:r w:rsidR="00C43803">
      <w:rPr>
        <w:noProof/>
        <w:sz w:val="28"/>
        <w:szCs w:val="28"/>
      </w:rPr>
      <w:tab/>
    </w:r>
    <w:r w:rsidR="00C43803">
      <w:rPr>
        <w:noProof/>
        <w:sz w:val="28"/>
        <w:szCs w:val="28"/>
      </w:rPr>
      <w:tab/>
    </w:r>
    <w:r>
      <w:t xml:space="preserve">  </w:t>
    </w:r>
    <w:r w:rsidR="00C43803" w:rsidRPr="007266BD">
      <w:rPr>
        <w:noProof/>
        <w:color w:val="0F243E"/>
        <w:sz w:val="26"/>
        <w:szCs w:val="26"/>
      </w:rPr>
      <w:drawing>
        <wp:inline distT="0" distB="0" distL="0" distR="0" wp14:anchorId="4DE7F1DC" wp14:editId="56365685">
          <wp:extent cx="1346200" cy="680085"/>
          <wp:effectExtent l="0" t="0" r="0" b="0"/>
          <wp:docPr id="2" name="Picture 22" descr="Sigla I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igla IL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6200" cy="680085"/>
                  </a:xfrm>
                  <a:prstGeom prst="rect">
                    <a:avLst/>
                  </a:prstGeom>
                  <a:noFill/>
                  <a:ln>
                    <a:noFill/>
                  </a:ln>
                </pic:spPr>
              </pic:pic>
            </a:graphicData>
          </a:graphic>
        </wp:inline>
      </w:drawing>
    </w:r>
    <w:r>
      <w:t xml:space="preserve">                                          </w:t>
    </w:r>
    <w:r w:rsidRPr="006C10A3">
      <w:rPr>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F6B0A"/>
    <w:multiLevelType w:val="hybridMultilevel"/>
    <w:tmpl w:val="F858EBC4"/>
    <w:lvl w:ilvl="0" w:tplc="3C4CBF50">
      <w:start w:val="1"/>
      <w:numFmt w:val="bullet"/>
      <w:lvlText w:val=""/>
      <w:lvlJc w:val="left"/>
      <w:pPr>
        <w:ind w:left="360" w:hanging="360"/>
      </w:pPr>
      <w:rPr>
        <w:rFonts w:ascii="Symbol" w:hAnsi="Symbol" w:hint="default"/>
        <w:b/>
        <w:bCs/>
        <w:i w:val="0"/>
        <w:iCs w:val="0"/>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F62141"/>
    <w:multiLevelType w:val="hybridMultilevel"/>
    <w:tmpl w:val="50A09F84"/>
    <w:lvl w:ilvl="0" w:tplc="FC6A0F60">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A5E29"/>
    <w:multiLevelType w:val="hybridMultilevel"/>
    <w:tmpl w:val="49CC834A"/>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3" w15:restartNumberingAfterBreak="0">
    <w:nsid w:val="12B01108"/>
    <w:multiLevelType w:val="hybridMultilevel"/>
    <w:tmpl w:val="E812A60C"/>
    <w:lvl w:ilvl="0" w:tplc="5E5EA62A">
      <w:start w:val="1"/>
      <w:numFmt w:val="bullet"/>
      <w:lvlText w:val="□"/>
      <w:lvlJc w:val="left"/>
      <w:pPr>
        <w:ind w:left="1515" w:hanging="360"/>
      </w:pPr>
      <w:rPr>
        <w:rFonts w:ascii="Courier New" w:hAnsi="Courier New" w:hint="default"/>
      </w:rPr>
    </w:lvl>
    <w:lvl w:ilvl="1" w:tplc="5E5EA62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965786"/>
    <w:multiLevelType w:val="hybridMultilevel"/>
    <w:tmpl w:val="42EA7CF2"/>
    <w:lvl w:ilvl="0" w:tplc="D8AE28B6">
      <w:numFmt w:val="bullet"/>
      <w:lvlText w:val="-"/>
      <w:lvlJc w:val="left"/>
      <w:pPr>
        <w:ind w:left="420" w:hanging="360"/>
      </w:pPr>
      <w:rPr>
        <w:rFonts w:ascii="Times New Roman" w:eastAsia="Calibri"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1DE92EBA"/>
    <w:multiLevelType w:val="hybridMultilevel"/>
    <w:tmpl w:val="4B1E12AE"/>
    <w:lvl w:ilvl="0" w:tplc="134ED33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347EEB"/>
    <w:multiLevelType w:val="hybridMultilevel"/>
    <w:tmpl w:val="BEBA682C"/>
    <w:lvl w:ilvl="0" w:tplc="04090001">
      <w:start w:val="1"/>
      <w:numFmt w:val="bullet"/>
      <w:lvlText w:val=""/>
      <w:lvlJc w:val="left"/>
      <w:pPr>
        <w:tabs>
          <w:tab w:val="num" w:pos="1710"/>
        </w:tabs>
        <w:ind w:left="1710" w:hanging="360"/>
      </w:pPr>
      <w:rPr>
        <w:rFonts w:ascii="Symbol" w:hAnsi="Symbol" w:hint="default"/>
      </w:rPr>
    </w:lvl>
    <w:lvl w:ilvl="1" w:tplc="B6264E6E">
      <w:numFmt w:val="bullet"/>
      <w:lvlText w:val="-"/>
      <w:lvlJc w:val="left"/>
      <w:pPr>
        <w:tabs>
          <w:tab w:val="num" w:pos="2220"/>
        </w:tabs>
        <w:ind w:left="2220" w:hanging="360"/>
      </w:pPr>
      <w:rPr>
        <w:rFonts w:ascii="Arial" w:eastAsia="Times New Roman" w:hAnsi="Arial" w:cs="Arial" w:hint="default"/>
        <w:b/>
        <w:color w:val="auto"/>
      </w:rPr>
    </w:lvl>
    <w:lvl w:ilvl="2" w:tplc="04090005">
      <w:start w:val="1"/>
      <w:numFmt w:val="bullet"/>
      <w:lvlText w:val=""/>
      <w:lvlJc w:val="left"/>
      <w:pPr>
        <w:tabs>
          <w:tab w:val="num" w:pos="2940"/>
        </w:tabs>
        <w:ind w:left="2940" w:hanging="360"/>
      </w:pPr>
      <w:rPr>
        <w:rFonts w:ascii="Wingdings" w:hAnsi="Wingdings" w:hint="default"/>
      </w:rPr>
    </w:lvl>
    <w:lvl w:ilvl="3" w:tplc="04090001">
      <w:start w:val="1"/>
      <w:numFmt w:val="bullet"/>
      <w:lvlText w:val=""/>
      <w:lvlJc w:val="left"/>
      <w:pPr>
        <w:tabs>
          <w:tab w:val="num" w:pos="3660"/>
        </w:tabs>
        <w:ind w:left="3660" w:hanging="360"/>
      </w:pPr>
      <w:rPr>
        <w:rFonts w:ascii="Symbol" w:hAnsi="Symbol" w:hint="default"/>
      </w:rPr>
    </w:lvl>
    <w:lvl w:ilvl="4" w:tplc="04090003">
      <w:start w:val="1"/>
      <w:numFmt w:val="bullet"/>
      <w:lvlText w:val="o"/>
      <w:lvlJc w:val="left"/>
      <w:pPr>
        <w:tabs>
          <w:tab w:val="num" w:pos="4380"/>
        </w:tabs>
        <w:ind w:left="4380" w:hanging="360"/>
      </w:pPr>
      <w:rPr>
        <w:rFonts w:ascii="Courier New" w:hAnsi="Courier New" w:cs="Courier New" w:hint="default"/>
      </w:rPr>
    </w:lvl>
    <w:lvl w:ilvl="5" w:tplc="04090005">
      <w:start w:val="1"/>
      <w:numFmt w:val="bullet"/>
      <w:lvlText w:val=""/>
      <w:lvlJc w:val="left"/>
      <w:pPr>
        <w:tabs>
          <w:tab w:val="num" w:pos="5100"/>
        </w:tabs>
        <w:ind w:left="5100" w:hanging="360"/>
      </w:pPr>
      <w:rPr>
        <w:rFonts w:ascii="Wingdings" w:hAnsi="Wingdings" w:hint="default"/>
      </w:rPr>
    </w:lvl>
    <w:lvl w:ilvl="6" w:tplc="04090001">
      <w:start w:val="1"/>
      <w:numFmt w:val="bullet"/>
      <w:lvlText w:val=""/>
      <w:lvlJc w:val="left"/>
      <w:pPr>
        <w:tabs>
          <w:tab w:val="num" w:pos="5820"/>
        </w:tabs>
        <w:ind w:left="5820" w:hanging="360"/>
      </w:pPr>
      <w:rPr>
        <w:rFonts w:ascii="Symbol" w:hAnsi="Symbol" w:hint="default"/>
      </w:rPr>
    </w:lvl>
    <w:lvl w:ilvl="7" w:tplc="04090003">
      <w:start w:val="1"/>
      <w:numFmt w:val="bullet"/>
      <w:lvlText w:val="o"/>
      <w:lvlJc w:val="left"/>
      <w:pPr>
        <w:tabs>
          <w:tab w:val="num" w:pos="6540"/>
        </w:tabs>
        <w:ind w:left="6540" w:hanging="360"/>
      </w:pPr>
      <w:rPr>
        <w:rFonts w:ascii="Courier New" w:hAnsi="Courier New" w:cs="Courier New" w:hint="default"/>
      </w:rPr>
    </w:lvl>
    <w:lvl w:ilvl="8" w:tplc="04090005">
      <w:start w:val="1"/>
      <w:numFmt w:val="bullet"/>
      <w:lvlText w:val=""/>
      <w:lvlJc w:val="left"/>
      <w:pPr>
        <w:tabs>
          <w:tab w:val="num" w:pos="7260"/>
        </w:tabs>
        <w:ind w:left="7260" w:hanging="360"/>
      </w:pPr>
      <w:rPr>
        <w:rFonts w:ascii="Wingdings" w:hAnsi="Wingdings" w:hint="default"/>
      </w:rPr>
    </w:lvl>
  </w:abstractNum>
  <w:abstractNum w:abstractNumId="7" w15:restartNumberingAfterBreak="0">
    <w:nsid w:val="2A024DCD"/>
    <w:multiLevelType w:val="hybridMultilevel"/>
    <w:tmpl w:val="4DF41D04"/>
    <w:lvl w:ilvl="0" w:tplc="B0D42AE8">
      <w:start w:val="4"/>
      <w:numFmt w:val="bullet"/>
      <w:lvlText w:val="-"/>
      <w:lvlJc w:val="left"/>
      <w:pPr>
        <w:ind w:left="1080" w:hanging="360"/>
      </w:pPr>
      <w:rPr>
        <w:rFonts w:ascii="Arial" w:eastAsia="Calibri"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8" w15:restartNumberingAfterBreak="0">
    <w:nsid w:val="30741008"/>
    <w:multiLevelType w:val="hybridMultilevel"/>
    <w:tmpl w:val="8DCAF720"/>
    <w:lvl w:ilvl="0" w:tplc="C32E36E0">
      <w:numFmt w:val="bullet"/>
      <w:lvlText w:val="-"/>
      <w:lvlJc w:val="left"/>
      <w:pPr>
        <w:ind w:left="682" w:hanging="360"/>
      </w:pPr>
      <w:rPr>
        <w:rFonts w:ascii="Calibri" w:eastAsia="Calibri" w:hAnsi="Calibri" w:cs="Times New Roman" w:hint="default"/>
      </w:rPr>
    </w:lvl>
    <w:lvl w:ilvl="1" w:tplc="04090003" w:tentative="1">
      <w:start w:val="1"/>
      <w:numFmt w:val="bullet"/>
      <w:lvlText w:val="o"/>
      <w:lvlJc w:val="left"/>
      <w:pPr>
        <w:ind w:left="1402" w:hanging="360"/>
      </w:pPr>
      <w:rPr>
        <w:rFonts w:ascii="Courier New" w:hAnsi="Courier New" w:cs="Courier New" w:hint="default"/>
      </w:rPr>
    </w:lvl>
    <w:lvl w:ilvl="2" w:tplc="04090005" w:tentative="1">
      <w:start w:val="1"/>
      <w:numFmt w:val="bullet"/>
      <w:lvlText w:val=""/>
      <w:lvlJc w:val="left"/>
      <w:pPr>
        <w:ind w:left="2122" w:hanging="360"/>
      </w:pPr>
      <w:rPr>
        <w:rFonts w:ascii="Wingdings" w:hAnsi="Wingdings" w:hint="default"/>
      </w:rPr>
    </w:lvl>
    <w:lvl w:ilvl="3" w:tplc="04090001" w:tentative="1">
      <w:start w:val="1"/>
      <w:numFmt w:val="bullet"/>
      <w:lvlText w:val=""/>
      <w:lvlJc w:val="left"/>
      <w:pPr>
        <w:ind w:left="2842" w:hanging="360"/>
      </w:pPr>
      <w:rPr>
        <w:rFonts w:ascii="Symbol" w:hAnsi="Symbol" w:hint="default"/>
      </w:rPr>
    </w:lvl>
    <w:lvl w:ilvl="4" w:tplc="04090003" w:tentative="1">
      <w:start w:val="1"/>
      <w:numFmt w:val="bullet"/>
      <w:lvlText w:val="o"/>
      <w:lvlJc w:val="left"/>
      <w:pPr>
        <w:ind w:left="3562" w:hanging="360"/>
      </w:pPr>
      <w:rPr>
        <w:rFonts w:ascii="Courier New" w:hAnsi="Courier New" w:cs="Courier New" w:hint="default"/>
      </w:rPr>
    </w:lvl>
    <w:lvl w:ilvl="5" w:tplc="04090005" w:tentative="1">
      <w:start w:val="1"/>
      <w:numFmt w:val="bullet"/>
      <w:lvlText w:val=""/>
      <w:lvlJc w:val="left"/>
      <w:pPr>
        <w:ind w:left="4282" w:hanging="360"/>
      </w:pPr>
      <w:rPr>
        <w:rFonts w:ascii="Wingdings" w:hAnsi="Wingdings" w:hint="default"/>
      </w:rPr>
    </w:lvl>
    <w:lvl w:ilvl="6" w:tplc="04090001" w:tentative="1">
      <w:start w:val="1"/>
      <w:numFmt w:val="bullet"/>
      <w:lvlText w:val=""/>
      <w:lvlJc w:val="left"/>
      <w:pPr>
        <w:ind w:left="5002" w:hanging="360"/>
      </w:pPr>
      <w:rPr>
        <w:rFonts w:ascii="Symbol" w:hAnsi="Symbol" w:hint="default"/>
      </w:rPr>
    </w:lvl>
    <w:lvl w:ilvl="7" w:tplc="04090003" w:tentative="1">
      <w:start w:val="1"/>
      <w:numFmt w:val="bullet"/>
      <w:lvlText w:val="o"/>
      <w:lvlJc w:val="left"/>
      <w:pPr>
        <w:ind w:left="5722" w:hanging="360"/>
      </w:pPr>
      <w:rPr>
        <w:rFonts w:ascii="Courier New" w:hAnsi="Courier New" w:cs="Courier New" w:hint="default"/>
      </w:rPr>
    </w:lvl>
    <w:lvl w:ilvl="8" w:tplc="04090005" w:tentative="1">
      <w:start w:val="1"/>
      <w:numFmt w:val="bullet"/>
      <w:lvlText w:val=""/>
      <w:lvlJc w:val="left"/>
      <w:pPr>
        <w:ind w:left="6442" w:hanging="360"/>
      </w:pPr>
      <w:rPr>
        <w:rFonts w:ascii="Wingdings" w:hAnsi="Wingdings" w:hint="default"/>
      </w:rPr>
    </w:lvl>
  </w:abstractNum>
  <w:abstractNum w:abstractNumId="9" w15:restartNumberingAfterBreak="0">
    <w:nsid w:val="32081914"/>
    <w:multiLevelType w:val="hybridMultilevel"/>
    <w:tmpl w:val="6A906F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0E71A7"/>
    <w:multiLevelType w:val="hybridMultilevel"/>
    <w:tmpl w:val="D7103F92"/>
    <w:lvl w:ilvl="0" w:tplc="C32E36E0">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2B3A9B"/>
    <w:multiLevelType w:val="hybridMultilevel"/>
    <w:tmpl w:val="3A380068"/>
    <w:lvl w:ilvl="0" w:tplc="5E5EA62A">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C1781E"/>
    <w:multiLevelType w:val="hybridMultilevel"/>
    <w:tmpl w:val="B1C215D2"/>
    <w:lvl w:ilvl="0" w:tplc="2D28B724">
      <w:start w:val="1"/>
      <w:numFmt w:val="lowerLetter"/>
      <w:lvlText w:val="%1."/>
      <w:lvlJc w:val="left"/>
      <w:pPr>
        <w:tabs>
          <w:tab w:val="num" w:pos="810"/>
        </w:tabs>
        <w:ind w:left="810" w:hanging="360"/>
      </w:p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13" w15:restartNumberingAfterBreak="0">
    <w:nsid w:val="496A2130"/>
    <w:multiLevelType w:val="hybridMultilevel"/>
    <w:tmpl w:val="80468B30"/>
    <w:lvl w:ilvl="0" w:tplc="C32E36E0">
      <w:numFmt w:val="bullet"/>
      <w:lvlText w:val="-"/>
      <w:lvlJc w:val="left"/>
      <w:pPr>
        <w:ind w:left="420" w:hanging="360"/>
      </w:pPr>
      <w:rPr>
        <w:rFonts w:ascii="Calibri" w:eastAsia="Calibri" w:hAnsi="Calibri" w:cs="Times New Roman"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14" w15:restartNumberingAfterBreak="0">
    <w:nsid w:val="52623B59"/>
    <w:multiLevelType w:val="hybridMultilevel"/>
    <w:tmpl w:val="EB1C3E06"/>
    <w:lvl w:ilvl="0" w:tplc="CB262892">
      <w:numFmt w:val="bullet"/>
      <w:lvlText w:val="-"/>
      <w:lvlJc w:val="left"/>
      <w:pPr>
        <w:ind w:left="2280" w:hanging="360"/>
      </w:pPr>
      <w:rPr>
        <w:rFonts w:ascii="Arial" w:eastAsia="Times New Roman" w:hAnsi="Arial" w:cs="Arial" w:hint="default"/>
        <w:b w:val="0"/>
        <w:color w:val="auto"/>
      </w:rPr>
    </w:lvl>
    <w:lvl w:ilvl="1" w:tplc="04090003">
      <w:start w:val="1"/>
      <w:numFmt w:val="bullet"/>
      <w:lvlText w:val="o"/>
      <w:lvlJc w:val="left"/>
      <w:pPr>
        <w:ind w:left="3000" w:hanging="360"/>
      </w:pPr>
      <w:rPr>
        <w:rFonts w:ascii="Courier New" w:hAnsi="Courier New" w:cs="Courier New" w:hint="default"/>
      </w:rPr>
    </w:lvl>
    <w:lvl w:ilvl="2" w:tplc="04090005">
      <w:start w:val="1"/>
      <w:numFmt w:val="bullet"/>
      <w:lvlText w:val=""/>
      <w:lvlJc w:val="left"/>
      <w:pPr>
        <w:ind w:left="3720" w:hanging="360"/>
      </w:pPr>
      <w:rPr>
        <w:rFonts w:ascii="Wingdings" w:hAnsi="Wingdings" w:hint="default"/>
      </w:rPr>
    </w:lvl>
    <w:lvl w:ilvl="3" w:tplc="04090001">
      <w:start w:val="1"/>
      <w:numFmt w:val="bullet"/>
      <w:lvlText w:val=""/>
      <w:lvlJc w:val="left"/>
      <w:pPr>
        <w:ind w:left="4440" w:hanging="360"/>
      </w:pPr>
      <w:rPr>
        <w:rFonts w:ascii="Symbol" w:hAnsi="Symbol" w:hint="default"/>
      </w:rPr>
    </w:lvl>
    <w:lvl w:ilvl="4" w:tplc="04090003">
      <w:start w:val="1"/>
      <w:numFmt w:val="bullet"/>
      <w:lvlText w:val="o"/>
      <w:lvlJc w:val="left"/>
      <w:pPr>
        <w:ind w:left="5160" w:hanging="360"/>
      </w:pPr>
      <w:rPr>
        <w:rFonts w:ascii="Courier New" w:hAnsi="Courier New" w:cs="Courier New" w:hint="default"/>
      </w:rPr>
    </w:lvl>
    <w:lvl w:ilvl="5" w:tplc="04090005">
      <w:start w:val="1"/>
      <w:numFmt w:val="bullet"/>
      <w:lvlText w:val=""/>
      <w:lvlJc w:val="left"/>
      <w:pPr>
        <w:ind w:left="5880" w:hanging="360"/>
      </w:pPr>
      <w:rPr>
        <w:rFonts w:ascii="Wingdings" w:hAnsi="Wingdings" w:hint="default"/>
      </w:rPr>
    </w:lvl>
    <w:lvl w:ilvl="6" w:tplc="04090001">
      <w:start w:val="1"/>
      <w:numFmt w:val="bullet"/>
      <w:lvlText w:val=""/>
      <w:lvlJc w:val="left"/>
      <w:pPr>
        <w:ind w:left="6600" w:hanging="360"/>
      </w:pPr>
      <w:rPr>
        <w:rFonts w:ascii="Symbol" w:hAnsi="Symbol" w:hint="default"/>
      </w:rPr>
    </w:lvl>
    <w:lvl w:ilvl="7" w:tplc="04090003">
      <w:start w:val="1"/>
      <w:numFmt w:val="bullet"/>
      <w:lvlText w:val="o"/>
      <w:lvlJc w:val="left"/>
      <w:pPr>
        <w:ind w:left="7320" w:hanging="360"/>
      </w:pPr>
      <w:rPr>
        <w:rFonts w:ascii="Courier New" w:hAnsi="Courier New" w:cs="Courier New" w:hint="default"/>
      </w:rPr>
    </w:lvl>
    <w:lvl w:ilvl="8" w:tplc="04090005">
      <w:start w:val="1"/>
      <w:numFmt w:val="bullet"/>
      <w:lvlText w:val=""/>
      <w:lvlJc w:val="left"/>
      <w:pPr>
        <w:ind w:left="8040" w:hanging="360"/>
      </w:pPr>
      <w:rPr>
        <w:rFonts w:ascii="Wingdings" w:hAnsi="Wingdings" w:hint="default"/>
      </w:rPr>
    </w:lvl>
  </w:abstractNum>
  <w:abstractNum w:abstractNumId="15" w15:restartNumberingAfterBreak="0">
    <w:nsid w:val="5CC77549"/>
    <w:multiLevelType w:val="hybridMultilevel"/>
    <w:tmpl w:val="60F629C6"/>
    <w:lvl w:ilvl="0" w:tplc="0418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0D3955"/>
    <w:multiLevelType w:val="hybridMultilevel"/>
    <w:tmpl w:val="8CC29692"/>
    <w:lvl w:ilvl="0" w:tplc="50F2E540">
      <w:start w:val="8"/>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730B465E"/>
    <w:multiLevelType w:val="hybridMultilevel"/>
    <w:tmpl w:val="7C18402E"/>
    <w:lvl w:ilvl="0" w:tplc="C32E36E0">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C80937"/>
    <w:multiLevelType w:val="hybridMultilevel"/>
    <w:tmpl w:val="F6B6605A"/>
    <w:lvl w:ilvl="0" w:tplc="95763FB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7EDA55CC"/>
    <w:multiLevelType w:val="hybridMultilevel"/>
    <w:tmpl w:val="D0A25660"/>
    <w:lvl w:ilvl="0" w:tplc="C32E36E0">
      <w:numFmt w:val="bullet"/>
      <w:lvlText w:val="-"/>
      <w:lvlJc w:val="left"/>
      <w:pPr>
        <w:ind w:left="1260" w:hanging="360"/>
      </w:pPr>
      <w:rPr>
        <w:rFonts w:ascii="Calibri" w:eastAsia="Calibri" w:hAnsi="Calibri"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16cid:durableId="560557424">
    <w:abstractNumId w:val="16"/>
  </w:num>
  <w:num w:numId="2" w16cid:durableId="1608345385">
    <w:abstractNumId w:val="6"/>
  </w:num>
  <w:num w:numId="3" w16cid:durableId="1232739741">
    <w:abstractNumId w:val="12"/>
  </w:num>
  <w:num w:numId="4" w16cid:durableId="1228034189">
    <w:abstractNumId w:val="14"/>
  </w:num>
  <w:num w:numId="5" w16cid:durableId="1053624060">
    <w:abstractNumId w:val="6"/>
  </w:num>
  <w:num w:numId="6" w16cid:durableId="1864324953">
    <w:abstractNumId w:val="14"/>
  </w:num>
  <w:num w:numId="7" w16cid:durableId="19850412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27046919">
    <w:abstractNumId w:val="19"/>
  </w:num>
  <w:num w:numId="9" w16cid:durableId="1038165850">
    <w:abstractNumId w:val="18"/>
  </w:num>
  <w:num w:numId="10" w16cid:durableId="874731828">
    <w:abstractNumId w:val="8"/>
  </w:num>
  <w:num w:numId="11" w16cid:durableId="905843865">
    <w:abstractNumId w:val="7"/>
  </w:num>
  <w:num w:numId="12" w16cid:durableId="392394995">
    <w:abstractNumId w:val="2"/>
  </w:num>
  <w:num w:numId="13" w16cid:durableId="1746150743">
    <w:abstractNumId w:val="3"/>
  </w:num>
  <w:num w:numId="14" w16cid:durableId="1671639281">
    <w:abstractNumId w:val="11"/>
  </w:num>
  <w:num w:numId="15" w16cid:durableId="405736036">
    <w:abstractNumId w:val="15"/>
  </w:num>
  <w:num w:numId="16" w16cid:durableId="488209674">
    <w:abstractNumId w:val="0"/>
  </w:num>
  <w:num w:numId="17" w16cid:durableId="1825048471">
    <w:abstractNumId w:val="4"/>
  </w:num>
  <w:num w:numId="18" w16cid:durableId="939339171">
    <w:abstractNumId w:val="17"/>
  </w:num>
  <w:num w:numId="19" w16cid:durableId="20279340">
    <w:abstractNumId w:val="5"/>
  </w:num>
  <w:num w:numId="20" w16cid:durableId="1932005107">
    <w:abstractNumId w:val="13"/>
  </w:num>
  <w:num w:numId="21" w16cid:durableId="778062674">
    <w:abstractNumId w:val="10"/>
  </w:num>
  <w:num w:numId="22" w16cid:durableId="1955206231">
    <w:abstractNumId w:val="1"/>
  </w:num>
  <w:num w:numId="23" w16cid:durableId="11113911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BA6"/>
    <w:rsid w:val="00003DEC"/>
    <w:rsid w:val="00010019"/>
    <w:rsid w:val="00040119"/>
    <w:rsid w:val="00056DE9"/>
    <w:rsid w:val="000648FB"/>
    <w:rsid w:val="000850CE"/>
    <w:rsid w:val="00091650"/>
    <w:rsid w:val="000C4B82"/>
    <w:rsid w:val="001212F3"/>
    <w:rsid w:val="00123672"/>
    <w:rsid w:val="00152F86"/>
    <w:rsid w:val="001D3E62"/>
    <w:rsid w:val="001D47A7"/>
    <w:rsid w:val="00206492"/>
    <w:rsid w:val="00220162"/>
    <w:rsid w:val="002336AA"/>
    <w:rsid w:val="00251483"/>
    <w:rsid w:val="002A1360"/>
    <w:rsid w:val="002A3139"/>
    <w:rsid w:val="002B0200"/>
    <w:rsid w:val="003004BC"/>
    <w:rsid w:val="00303117"/>
    <w:rsid w:val="00336C84"/>
    <w:rsid w:val="003430D7"/>
    <w:rsid w:val="0039478C"/>
    <w:rsid w:val="003A10EE"/>
    <w:rsid w:val="003C603E"/>
    <w:rsid w:val="003D6BA6"/>
    <w:rsid w:val="003E39DB"/>
    <w:rsid w:val="00405A80"/>
    <w:rsid w:val="0042217C"/>
    <w:rsid w:val="00430CE4"/>
    <w:rsid w:val="00461E5B"/>
    <w:rsid w:val="0046322E"/>
    <w:rsid w:val="00464377"/>
    <w:rsid w:val="004646F2"/>
    <w:rsid w:val="004735CF"/>
    <w:rsid w:val="004A528C"/>
    <w:rsid w:val="004C3CB2"/>
    <w:rsid w:val="005C301F"/>
    <w:rsid w:val="005E01CB"/>
    <w:rsid w:val="005F6ADF"/>
    <w:rsid w:val="005F7179"/>
    <w:rsid w:val="0063215A"/>
    <w:rsid w:val="006351DE"/>
    <w:rsid w:val="00641E5D"/>
    <w:rsid w:val="00651483"/>
    <w:rsid w:val="00661334"/>
    <w:rsid w:val="00664774"/>
    <w:rsid w:val="0069525D"/>
    <w:rsid w:val="006B2180"/>
    <w:rsid w:val="006C10A3"/>
    <w:rsid w:val="006D4F1E"/>
    <w:rsid w:val="006E3FBE"/>
    <w:rsid w:val="006F745F"/>
    <w:rsid w:val="00722B65"/>
    <w:rsid w:val="007266BD"/>
    <w:rsid w:val="007D2AEB"/>
    <w:rsid w:val="0080576A"/>
    <w:rsid w:val="00811E25"/>
    <w:rsid w:val="00821E9E"/>
    <w:rsid w:val="00831390"/>
    <w:rsid w:val="00856E3C"/>
    <w:rsid w:val="00880F24"/>
    <w:rsid w:val="00885379"/>
    <w:rsid w:val="008A55E9"/>
    <w:rsid w:val="008C6EEA"/>
    <w:rsid w:val="008E1118"/>
    <w:rsid w:val="009052C4"/>
    <w:rsid w:val="00924A2E"/>
    <w:rsid w:val="00933289"/>
    <w:rsid w:val="009A223A"/>
    <w:rsid w:val="009A7C30"/>
    <w:rsid w:val="00A21C49"/>
    <w:rsid w:val="00A62E8E"/>
    <w:rsid w:val="00A647E3"/>
    <w:rsid w:val="00AF5984"/>
    <w:rsid w:val="00B03F80"/>
    <w:rsid w:val="00B13927"/>
    <w:rsid w:val="00B174D9"/>
    <w:rsid w:val="00B36BBE"/>
    <w:rsid w:val="00B47909"/>
    <w:rsid w:val="00B521E3"/>
    <w:rsid w:val="00B66251"/>
    <w:rsid w:val="00B91BF7"/>
    <w:rsid w:val="00BA2623"/>
    <w:rsid w:val="00BA286B"/>
    <w:rsid w:val="00BB354A"/>
    <w:rsid w:val="00BD2ECD"/>
    <w:rsid w:val="00BE06A8"/>
    <w:rsid w:val="00C0187E"/>
    <w:rsid w:val="00C25EDD"/>
    <w:rsid w:val="00C43803"/>
    <w:rsid w:val="00C71A88"/>
    <w:rsid w:val="00C7582C"/>
    <w:rsid w:val="00CA1E87"/>
    <w:rsid w:val="00CB1AE9"/>
    <w:rsid w:val="00D049C4"/>
    <w:rsid w:val="00D3670F"/>
    <w:rsid w:val="00D42CC2"/>
    <w:rsid w:val="00D65030"/>
    <w:rsid w:val="00D65096"/>
    <w:rsid w:val="00D838BB"/>
    <w:rsid w:val="00DC6692"/>
    <w:rsid w:val="00DE085F"/>
    <w:rsid w:val="00E018B3"/>
    <w:rsid w:val="00E21AAC"/>
    <w:rsid w:val="00E27E60"/>
    <w:rsid w:val="00E53EC3"/>
    <w:rsid w:val="00E54EA6"/>
    <w:rsid w:val="00E577CA"/>
    <w:rsid w:val="00E92309"/>
    <w:rsid w:val="00E92A03"/>
    <w:rsid w:val="00E9662E"/>
    <w:rsid w:val="00EA6E02"/>
    <w:rsid w:val="00EB0B00"/>
    <w:rsid w:val="00ED6476"/>
    <w:rsid w:val="00EE483B"/>
    <w:rsid w:val="00F15F42"/>
    <w:rsid w:val="00F22140"/>
    <w:rsid w:val="00F402A6"/>
    <w:rsid w:val="00F46D29"/>
    <w:rsid w:val="00F52532"/>
    <w:rsid w:val="00F95204"/>
    <w:rsid w:val="00F97668"/>
    <w:rsid w:val="00FC5B04"/>
    <w:rsid w:val="00FD0265"/>
    <w:rsid w:val="00FE2E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4262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US" w:eastAsia="en-US"/>
    </w:rPr>
  </w:style>
  <w:style w:type="paragraph" w:styleId="Heading3">
    <w:name w:val="heading 3"/>
    <w:basedOn w:val="Normal"/>
    <w:next w:val="Normal"/>
    <w:link w:val="Heading3Char"/>
    <w:qFormat/>
    <w:rsid w:val="00010019"/>
    <w:pPr>
      <w:keepNext/>
      <w:spacing w:before="240" w:after="60" w:line="240" w:lineRule="auto"/>
      <w:jc w:val="both"/>
      <w:outlineLvl w:val="2"/>
    </w:pPr>
    <w:rPr>
      <w:rFonts w:ascii="Palatino Linotype" w:hAnsi="Palatino Linotype"/>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6B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BA6"/>
  </w:style>
  <w:style w:type="paragraph" w:styleId="Footer">
    <w:name w:val="footer"/>
    <w:basedOn w:val="Normal"/>
    <w:link w:val="FooterChar"/>
    <w:uiPriority w:val="99"/>
    <w:unhideWhenUsed/>
    <w:rsid w:val="003D6B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BA6"/>
  </w:style>
  <w:style w:type="paragraph" w:styleId="BalloonText">
    <w:name w:val="Balloon Text"/>
    <w:basedOn w:val="Normal"/>
    <w:link w:val="BalloonTextChar"/>
    <w:uiPriority w:val="99"/>
    <w:semiHidden/>
    <w:unhideWhenUsed/>
    <w:rsid w:val="009A223A"/>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9A223A"/>
    <w:rPr>
      <w:rFonts w:ascii="Segoe UI" w:hAnsi="Segoe UI" w:cs="Segoe UI"/>
      <w:sz w:val="18"/>
      <w:szCs w:val="18"/>
    </w:rPr>
  </w:style>
  <w:style w:type="character" w:styleId="Hyperlink">
    <w:name w:val="Hyperlink"/>
    <w:uiPriority w:val="99"/>
    <w:unhideWhenUsed/>
    <w:rsid w:val="00A21C49"/>
    <w:rPr>
      <w:color w:val="0000FF"/>
      <w:u w:val="single"/>
    </w:rPr>
  </w:style>
  <w:style w:type="table" w:styleId="TableGrid">
    <w:name w:val="Table Grid"/>
    <w:basedOn w:val="TableNormal"/>
    <w:uiPriority w:val="59"/>
    <w:rsid w:val="008A5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8A55E9"/>
    <w:pPr>
      <w:spacing w:after="200" w:line="276" w:lineRule="auto"/>
      <w:ind w:left="720"/>
      <w:contextualSpacing/>
    </w:pPr>
    <w:rPr>
      <w:lang w:val="ro-RO"/>
    </w:rPr>
  </w:style>
  <w:style w:type="character" w:customStyle="1" w:styleId="Heading3Char">
    <w:name w:val="Heading 3 Char"/>
    <w:link w:val="Heading3"/>
    <w:rsid w:val="00010019"/>
    <w:rPr>
      <w:rFonts w:ascii="Palatino Linotype" w:hAnsi="Palatino Linotype" w:cs="Arial"/>
      <w:b/>
      <w:bCs/>
      <w:sz w:val="26"/>
      <w:szCs w:val="26"/>
      <w:lang w:val="en-US" w:eastAsia="en-US"/>
    </w:rPr>
  </w:style>
  <w:style w:type="paragraph" w:customStyle="1" w:styleId="Default">
    <w:name w:val="Default"/>
    <w:qFormat/>
    <w:rsid w:val="00010019"/>
    <w:pPr>
      <w:autoSpaceDE w:val="0"/>
      <w:autoSpaceDN w:val="0"/>
      <w:adjustRightInd w:val="0"/>
      <w:jc w:val="both"/>
    </w:pPr>
    <w:rPr>
      <w:rFonts w:ascii="Arial" w:eastAsia="Times New Roman" w:hAnsi="Arial" w:cs="Arial"/>
      <w:color w:val="000000"/>
      <w:sz w:val="24"/>
      <w:szCs w:val="24"/>
      <w:lang w:val="fi-FI" w:eastAsia="en-US"/>
    </w:rPr>
  </w:style>
  <w:style w:type="character" w:customStyle="1" w:styleId="apple-converted-space">
    <w:name w:val="apple-converted-space"/>
    <w:rsid w:val="00010019"/>
  </w:style>
  <w:style w:type="character" w:customStyle="1" w:styleId="UnresolvedMention1">
    <w:name w:val="Unresolved Mention1"/>
    <w:uiPriority w:val="99"/>
    <w:semiHidden/>
    <w:unhideWhenUsed/>
    <w:rsid w:val="00056DE9"/>
    <w:rPr>
      <w:color w:val="808080"/>
      <w:shd w:val="clear" w:color="auto" w:fill="E6E6E6"/>
    </w:rPr>
  </w:style>
  <w:style w:type="character" w:styleId="Strong">
    <w:name w:val="Strong"/>
    <w:uiPriority w:val="22"/>
    <w:qFormat/>
    <w:rsid w:val="00A647E3"/>
    <w:rPr>
      <w:b/>
      <w:bCs/>
    </w:rPr>
  </w:style>
  <w:style w:type="paragraph" w:customStyle="1" w:styleId="Char">
    <w:name w:val="Char"/>
    <w:basedOn w:val="Normal"/>
    <w:rsid w:val="00722B65"/>
    <w:pPr>
      <w:spacing w:after="0" w:line="240" w:lineRule="auto"/>
    </w:pPr>
    <w:rPr>
      <w:rFonts w:ascii="Times New Roman" w:eastAsia="Times New Roman" w:hAnsi="Times New Roman"/>
      <w:sz w:val="24"/>
      <w:szCs w:val="24"/>
      <w:lang w:val="pl-PL" w:eastAsia="pl-PL"/>
    </w:rPr>
  </w:style>
  <w:style w:type="paragraph" w:styleId="BodyText">
    <w:name w:val="Body Text"/>
    <w:aliases w:val="Body Text Char Char,block style,Body,Standard paragraph,b,TabelTekst"/>
    <w:basedOn w:val="Normal"/>
    <w:link w:val="BodyTextChar1"/>
    <w:rsid w:val="00722B65"/>
    <w:pPr>
      <w:spacing w:after="120" w:line="240" w:lineRule="auto"/>
      <w:jc w:val="both"/>
    </w:pPr>
    <w:rPr>
      <w:rFonts w:ascii="Arial" w:eastAsia="Times New Roman" w:hAnsi="Arial"/>
      <w:sz w:val="20"/>
      <w:szCs w:val="20"/>
      <w:lang w:val="en-GB"/>
    </w:rPr>
  </w:style>
  <w:style w:type="character" w:customStyle="1" w:styleId="BodyTextChar">
    <w:name w:val="Body Text Char"/>
    <w:basedOn w:val="DefaultParagraphFont"/>
    <w:uiPriority w:val="99"/>
    <w:semiHidden/>
    <w:rsid w:val="00722B65"/>
    <w:rPr>
      <w:sz w:val="22"/>
      <w:szCs w:val="22"/>
      <w:lang w:val="en-US" w:eastAsia="en-US"/>
    </w:rPr>
  </w:style>
  <w:style w:type="character" w:customStyle="1" w:styleId="BodyTextChar1">
    <w:name w:val="Body Text Char1"/>
    <w:aliases w:val="Body Text Char Char Char,block style Char,Body Char,Standard paragraph Char,b Char,TabelTekst Char"/>
    <w:link w:val="BodyText"/>
    <w:rsid w:val="00722B65"/>
    <w:rPr>
      <w:rFonts w:ascii="Arial" w:eastAsia="Times New Roman" w:hAnsi="Arial"/>
      <w:lang w:eastAsia="en-US"/>
    </w:rPr>
  </w:style>
  <w:style w:type="paragraph" w:styleId="NormalWeb">
    <w:name w:val="Normal (Web)"/>
    <w:basedOn w:val="Normal"/>
    <w:unhideWhenUsed/>
    <w:rsid w:val="00722B65"/>
    <w:pPr>
      <w:spacing w:before="100" w:beforeAutospacing="1" w:after="100" w:afterAutospacing="1" w:line="240" w:lineRule="auto"/>
    </w:pPr>
    <w:rPr>
      <w:rFonts w:ascii="Times New Roman" w:eastAsia="Times New Roman" w:hAnsi="Times New Roman"/>
      <w:sz w:val="24"/>
      <w:szCs w:val="24"/>
    </w:rPr>
  </w:style>
  <w:style w:type="character" w:customStyle="1" w:styleId="DefaultTextCaracter">
    <w:name w:val="Default Text Caracter"/>
    <w:link w:val="DefaultText"/>
    <w:rsid w:val="00722B65"/>
    <w:rPr>
      <w:sz w:val="24"/>
      <w:szCs w:val="24"/>
      <w:lang w:eastAsia="ar-SA"/>
    </w:rPr>
  </w:style>
  <w:style w:type="paragraph" w:customStyle="1" w:styleId="DefaultText">
    <w:name w:val="Default Text"/>
    <w:basedOn w:val="Normal"/>
    <w:link w:val="DefaultTextCaracter"/>
    <w:rsid w:val="00722B65"/>
    <w:pPr>
      <w:suppressAutoHyphens/>
      <w:autoSpaceDE w:val="0"/>
      <w:spacing w:after="0" w:line="240" w:lineRule="auto"/>
    </w:pPr>
    <w:rPr>
      <w:sz w:val="24"/>
      <w:szCs w:val="24"/>
      <w:lang w:val="en-GB" w:eastAsia="ar-SA"/>
    </w:rPr>
  </w:style>
  <w:style w:type="paragraph" w:customStyle="1" w:styleId="Standard">
    <w:name w:val="Standard"/>
    <w:rsid w:val="00722B65"/>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styleId="FollowedHyperlink">
    <w:name w:val="FollowedHyperlink"/>
    <w:basedOn w:val="DefaultParagraphFont"/>
    <w:uiPriority w:val="99"/>
    <w:semiHidden/>
    <w:unhideWhenUsed/>
    <w:rsid w:val="002336AA"/>
    <w:rPr>
      <w:color w:val="954F72" w:themeColor="followedHyperlink"/>
      <w:u w:val="single"/>
    </w:rPr>
  </w:style>
  <w:style w:type="paragraph" w:styleId="NoSpacing">
    <w:name w:val="No Spacing"/>
    <w:link w:val="NoSpacingChar"/>
    <w:uiPriority w:val="1"/>
    <w:qFormat/>
    <w:rsid w:val="00F46D29"/>
    <w:pPr>
      <w:suppressAutoHyphens/>
    </w:pPr>
    <w:rPr>
      <w:sz w:val="22"/>
      <w:szCs w:val="22"/>
      <w:lang w:val="ro-RO" w:eastAsia="ar-SA"/>
    </w:rPr>
  </w:style>
  <w:style w:type="character" w:customStyle="1" w:styleId="NoSpacingChar">
    <w:name w:val="No Spacing Char"/>
    <w:link w:val="NoSpacing"/>
    <w:uiPriority w:val="1"/>
    <w:locked/>
    <w:rsid w:val="00F46D29"/>
    <w:rPr>
      <w:sz w:val="22"/>
      <w:szCs w:val="22"/>
      <w:lang w:val="ro-RO"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5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ADDA3-302E-0341-9DA1-E14F7014D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1350</Words>
  <Characters>7699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9031</CharactersWithSpaces>
  <SharedDoc>false</SharedDoc>
  <HLinks>
    <vt:vector size="6" baseType="variant">
      <vt:variant>
        <vt:i4>6619209</vt:i4>
      </vt:variant>
      <vt:variant>
        <vt:i4>0</vt:i4>
      </vt:variant>
      <vt:variant>
        <vt:i4>0</vt:i4>
      </vt:variant>
      <vt:variant>
        <vt:i4>5</vt:i4>
      </vt:variant>
      <vt:variant>
        <vt:lpwstr>mailto:office@ilr.ro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Lenovo2</dc:creator>
  <cp:lastModifiedBy>Ovidiu Klim</cp:lastModifiedBy>
  <cp:revision>14</cp:revision>
  <cp:lastPrinted>2022-08-19T09:34:00Z</cp:lastPrinted>
  <dcterms:created xsi:type="dcterms:W3CDTF">2022-08-18T06:31:00Z</dcterms:created>
  <dcterms:modified xsi:type="dcterms:W3CDTF">2022-08-23T13:23:00Z</dcterms:modified>
</cp:coreProperties>
</file>